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5B5372">
        <w:tc>
          <w:tcPr>
            <w:tcW w:w="9067" w:type="dxa"/>
          </w:tcPr>
          <w:p w14:paraId="3D82478F" w14:textId="2A709C0B"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91330D">
              <w:rPr>
                <w:b/>
                <w:bCs/>
                <w:sz w:val="24"/>
                <w:szCs w:val="24"/>
              </w:rPr>
              <w:t>UNIDADE DE GESTÃO ADMINISTRATIVA</w:t>
            </w:r>
          </w:p>
        </w:tc>
      </w:tr>
      <w:tr w:rsidR="00D96A20" w:rsidRPr="00EA6617" w14:paraId="5DA5C4F5" w14:textId="3A8C7309" w:rsidTr="005B5372">
        <w:tc>
          <w:tcPr>
            <w:tcW w:w="9067" w:type="dxa"/>
          </w:tcPr>
          <w:p w14:paraId="3925FA7C" w14:textId="72DC062C"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91330D">
              <w:rPr>
                <w:b/>
                <w:bCs/>
                <w:sz w:val="24"/>
                <w:szCs w:val="24"/>
              </w:rPr>
              <w:t>MARIA DE FÁTIMA LEMOS ARAUJO</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FB9A4B4" w14:textId="77777777" w:rsidTr="005B5372">
        <w:trPr>
          <w:trHeight w:val="2304"/>
        </w:trPr>
        <w:tc>
          <w:tcPr>
            <w:tcW w:w="9072"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111CDC99" w14:textId="01574288" w:rsidR="00A25F86" w:rsidRPr="0091330D" w:rsidRDefault="0091330D" w:rsidP="007C427C">
            <w:pPr>
              <w:pStyle w:val="PargrafodaLista"/>
              <w:tabs>
                <w:tab w:val="left" w:pos="320"/>
              </w:tabs>
              <w:spacing w:after="0" w:line="240" w:lineRule="auto"/>
              <w:ind w:left="0" w:firstLine="0"/>
              <w:rPr>
                <w:color w:val="auto"/>
                <w:sz w:val="24"/>
                <w:szCs w:val="24"/>
              </w:rPr>
            </w:pPr>
            <w:r w:rsidRPr="0091330D">
              <w:rPr>
                <w:color w:val="auto"/>
                <w:sz w:val="24"/>
                <w:szCs w:val="24"/>
              </w:rPr>
              <w:t>Contratação de empresa para prestar serviço de locação de máquina de café automática com o fornecimento de insumos sob demanda de café expresso, café com leite, cappuccino, chocolate, chá e água quente (gratuita para utilização de chá), bem como serviços de manutenção corretiva e preventiva e, para atender às necessidades da sede e das unidades regionais do Sebrae Rondônia, conforme especificações e condições estabelecidas neste instrumento.</w:t>
            </w: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tbl>
      <w:tblPr>
        <w:tblStyle w:val="Tabelacomgrade"/>
        <w:tblpPr w:leftFromText="141" w:rightFromText="141" w:vertAnchor="text" w:horzAnchor="margin" w:tblpXSpec="center" w:tblpY="164"/>
        <w:tblW w:w="9107" w:type="dxa"/>
        <w:tblLook w:val="04A0" w:firstRow="1" w:lastRow="0" w:firstColumn="1" w:lastColumn="0" w:noHBand="0" w:noVBand="1"/>
      </w:tblPr>
      <w:tblGrid>
        <w:gridCol w:w="9107"/>
      </w:tblGrid>
      <w:tr w:rsidR="005B5372" w:rsidRPr="00EA6617" w14:paraId="290D47D1" w14:textId="77777777" w:rsidTr="005B5372">
        <w:trPr>
          <w:trHeight w:val="2544"/>
        </w:trPr>
        <w:tc>
          <w:tcPr>
            <w:tcW w:w="9107" w:type="dxa"/>
          </w:tcPr>
          <w:p w14:paraId="2C3925D2" w14:textId="77777777" w:rsidR="005B5372" w:rsidRPr="00B47728" w:rsidRDefault="005B5372" w:rsidP="005B5372">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276CA742" w14:textId="77777777" w:rsidR="005B5372" w:rsidRPr="00EA6617" w:rsidRDefault="005B5372" w:rsidP="005B5372">
            <w:pPr>
              <w:pStyle w:val="PargrafodaLista"/>
              <w:tabs>
                <w:tab w:val="left" w:pos="320"/>
              </w:tabs>
              <w:spacing w:after="0" w:line="240" w:lineRule="auto"/>
              <w:ind w:left="0" w:firstLine="0"/>
              <w:rPr>
                <w:color w:val="FF0000"/>
                <w:sz w:val="24"/>
                <w:szCs w:val="24"/>
              </w:rPr>
            </w:pPr>
          </w:p>
          <w:p w14:paraId="0E594AC6" w14:textId="77777777" w:rsidR="005B5372" w:rsidRPr="0091330D" w:rsidRDefault="005B5372" w:rsidP="005B5372">
            <w:pPr>
              <w:pStyle w:val="PargrafodaLista"/>
              <w:tabs>
                <w:tab w:val="left" w:pos="320"/>
              </w:tabs>
              <w:spacing w:after="0" w:line="240" w:lineRule="auto"/>
              <w:ind w:left="0" w:firstLine="0"/>
              <w:rPr>
                <w:sz w:val="24"/>
                <w:szCs w:val="24"/>
              </w:rPr>
            </w:pPr>
            <w:r w:rsidRPr="0091330D">
              <w:rPr>
                <w:sz w:val="24"/>
                <w:szCs w:val="24"/>
              </w:rPr>
              <w:t>O aluguel de máquina de café é um serviço exclusivo para quem deseja proporcionar ótimas experiências a colaboradores, visitantes e os clientes externo e interno. Isso porque, a máquina de café é um equipamento versátil, moderno e muito econômico, em especial por ser parte do conceito de vending machine. Com dimensões adequadas para aplicação em qualquer ambiente, o equipamento é destaque. Além disso, o valor do aluguel de máquina de café oferece excelente relação custo-benefício com retorno a curto prazo, principalmente pelo aumento da produtividade, reflexo da satisfação dos colaboradores, visitantes e os clientes externo e interno.</w:t>
            </w:r>
          </w:p>
          <w:p w14:paraId="12963F76" w14:textId="77777777" w:rsidR="005B5372" w:rsidRPr="00EA6617" w:rsidRDefault="005B5372" w:rsidP="005B5372">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pPr w:leftFromText="141" w:rightFromText="141" w:vertAnchor="text" w:horzAnchor="margin" w:tblpXSpec="center" w:tblpY="192"/>
        <w:tblW w:w="9061" w:type="dxa"/>
        <w:tblLook w:val="04A0" w:firstRow="1" w:lastRow="0" w:firstColumn="1" w:lastColumn="0" w:noHBand="0" w:noVBand="1"/>
      </w:tblPr>
      <w:tblGrid>
        <w:gridCol w:w="8927"/>
        <w:gridCol w:w="22"/>
        <w:gridCol w:w="30"/>
        <w:gridCol w:w="82"/>
      </w:tblGrid>
      <w:tr w:rsidR="005B5372" w:rsidRPr="00EA6617" w14:paraId="71EFA03A" w14:textId="77777777" w:rsidTr="005B5372">
        <w:trPr>
          <w:trHeight w:val="2041"/>
        </w:trPr>
        <w:tc>
          <w:tcPr>
            <w:tcW w:w="9061" w:type="dxa"/>
            <w:gridSpan w:val="4"/>
            <w:tcBorders>
              <w:bottom w:val="single" w:sz="4" w:space="0" w:color="auto"/>
            </w:tcBorders>
          </w:tcPr>
          <w:p w14:paraId="7C09CC9A" w14:textId="77777777" w:rsidR="005B5372" w:rsidRDefault="005B5372" w:rsidP="005B5372">
            <w:pPr>
              <w:pStyle w:val="PargrafodaLista"/>
              <w:numPr>
                <w:ilvl w:val="0"/>
                <w:numId w:val="6"/>
              </w:numPr>
              <w:tabs>
                <w:tab w:val="left" w:pos="320"/>
              </w:tabs>
              <w:spacing w:after="0" w:line="240" w:lineRule="auto"/>
              <w:ind w:left="0" w:firstLine="0"/>
              <w:rPr>
                <w:b/>
                <w:bCs/>
                <w:sz w:val="24"/>
                <w:szCs w:val="24"/>
              </w:rPr>
            </w:pPr>
            <w:r w:rsidRPr="0091330D">
              <w:rPr>
                <w:b/>
                <w:bCs/>
                <w:sz w:val="24"/>
                <w:szCs w:val="24"/>
              </w:rPr>
              <w:t>DETALHAMENTO/ESPECIFICAÇÃO DO OBJETO:</w:t>
            </w:r>
          </w:p>
          <w:p w14:paraId="1EFB1B2C" w14:textId="77777777" w:rsidR="005B5372" w:rsidRPr="0091330D" w:rsidRDefault="005B5372" w:rsidP="005B5372">
            <w:pPr>
              <w:pStyle w:val="PargrafodaLista"/>
              <w:tabs>
                <w:tab w:val="left" w:pos="320"/>
              </w:tabs>
              <w:spacing w:after="0" w:line="240" w:lineRule="auto"/>
              <w:ind w:left="0" w:firstLine="0"/>
              <w:rPr>
                <w:b/>
                <w:bCs/>
                <w:sz w:val="24"/>
                <w:szCs w:val="24"/>
              </w:rPr>
            </w:pPr>
          </w:p>
          <w:p w14:paraId="224E17C4" w14:textId="77777777" w:rsidR="005B5372" w:rsidRPr="0091330D" w:rsidRDefault="005B5372" w:rsidP="005B5372">
            <w:pPr>
              <w:pStyle w:val="PargrafodaLista"/>
              <w:numPr>
                <w:ilvl w:val="1"/>
                <w:numId w:val="36"/>
              </w:numPr>
              <w:ind w:left="643"/>
              <w:rPr>
                <w:b/>
                <w:bCs/>
                <w:sz w:val="24"/>
                <w:szCs w:val="24"/>
              </w:rPr>
            </w:pPr>
            <w:r w:rsidRPr="0091330D">
              <w:rPr>
                <w:b/>
                <w:bCs/>
                <w:sz w:val="24"/>
                <w:szCs w:val="24"/>
              </w:rPr>
              <w:t>TIPO DE EQUIPAMENTO</w:t>
            </w:r>
          </w:p>
          <w:p w14:paraId="28F27732" w14:textId="4FD25A73" w:rsidR="005B5372" w:rsidRDefault="005B5372" w:rsidP="005B5372">
            <w:pPr>
              <w:numPr>
                <w:ilvl w:val="2"/>
                <w:numId w:val="36"/>
              </w:numPr>
              <w:spacing w:after="0" w:line="240" w:lineRule="auto"/>
              <w:rPr>
                <w:sz w:val="24"/>
                <w:szCs w:val="24"/>
              </w:rPr>
            </w:pPr>
            <w:r w:rsidRPr="0091330D">
              <w:rPr>
                <w:sz w:val="24"/>
                <w:szCs w:val="24"/>
              </w:rPr>
              <w:t xml:space="preserve">Máquinas de café expresso, sistema “self-service” (o próprio usuário se serve), utilizando café em grãos, a serem moídos na hora, e insumos solúveis para o fornecimento das seguintes bebidas: </w:t>
            </w:r>
            <w:r w:rsidR="00E131BB">
              <w:rPr>
                <w:sz w:val="24"/>
                <w:szCs w:val="24"/>
              </w:rPr>
              <w:t>c</w:t>
            </w:r>
            <w:r w:rsidRPr="0091330D">
              <w:rPr>
                <w:sz w:val="24"/>
                <w:szCs w:val="24"/>
              </w:rPr>
              <w:t xml:space="preserve">afé </w:t>
            </w:r>
            <w:r w:rsidR="00E131BB">
              <w:rPr>
                <w:sz w:val="24"/>
                <w:szCs w:val="24"/>
              </w:rPr>
              <w:t>e</w:t>
            </w:r>
            <w:r w:rsidRPr="0091330D">
              <w:rPr>
                <w:sz w:val="24"/>
                <w:szCs w:val="24"/>
              </w:rPr>
              <w:t xml:space="preserve">xpresso, </w:t>
            </w:r>
            <w:r w:rsidR="00E131BB">
              <w:rPr>
                <w:sz w:val="24"/>
                <w:szCs w:val="24"/>
              </w:rPr>
              <w:t>c</w:t>
            </w:r>
            <w:r w:rsidRPr="0091330D">
              <w:rPr>
                <w:sz w:val="24"/>
                <w:szCs w:val="24"/>
              </w:rPr>
              <w:t xml:space="preserve">afé </w:t>
            </w:r>
            <w:r w:rsidR="00E131BB">
              <w:rPr>
                <w:sz w:val="24"/>
                <w:szCs w:val="24"/>
              </w:rPr>
              <w:t>l</w:t>
            </w:r>
            <w:r w:rsidRPr="0091330D">
              <w:rPr>
                <w:sz w:val="24"/>
                <w:szCs w:val="24"/>
              </w:rPr>
              <w:t xml:space="preserve">ongo, </w:t>
            </w:r>
            <w:r w:rsidR="00E131BB" w:rsidRPr="0091330D">
              <w:rPr>
                <w:sz w:val="24"/>
                <w:szCs w:val="24"/>
              </w:rPr>
              <w:t xml:space="preserve"> </w:t>
            </w:r>
            <w:r w:rsidR="00E131BB">
              <w:rPr>
                <w:sz w:val="24"/>
                <w:szCs w:val="24"/>
              </w:rPr>
              <w:t>c</w:t>
            </w:r>
            <w:r w:rsidR="00E131BB" w:rsidRPr="0091330D">
              <w:rPr>
                <w:sz w:val="24"/>
                <w:szCs w:val="24"/>
              </w:rPr>
              <w:t xml:space="preserve">afé </w:t>
            </w:r>
            <w:r w:rsidR="00E131BB">
              <w:rPr>
                <w:sz w:val="24"/>
                <w:szCs w:val="24"/>
              </w:rPr>
              <w:t>curto, c</w:t>
            </w:r>
            <w:r w:rsidRPr="0091330D">
              <w:rPr>
                <w:sz w:val="24"/>
                <w:szCs w:val="24"/>
              </w:rPr>
              <w:t xml:space="preserve">afé com </w:t>
            </w:r>
            <w:r w:rsidR="00E131BB">
              <w:rPr>
                <w:sz w:val="24"/>
                <w:szCs w:val="24"/>
              </w:rPr>
              <w:t>l</w:t>
            </w:r>
            <w:r w:rsidRPr="0091330D">
              <w:rPr>
                <w:sz w:val="24"/>
                <w:szCs w:val="24"/>
              </w:rPr>
              <w:t xml:space="preserve">eite, </w:t>
            </w:r>
            <w:r w:rsidR="00E131BB">
              <w:rPr>
                <w:sz w:val="24"/>
                <w:szCs w:val="24"/>
              </w:rPr>
              <w:t>c</w:t>
            </w:r>
            <w:r w:rsidRPr="0091330D">
              <w:rPr>
                <w:sz w:val="24"/>
                <w:szCs w:val="24"/>
              </w:rPr>
              <w:t>appuccino, chocolate, além de água quente gratuita para utilização de chá;</w:t>
            </w:r>
          </w:p>
          <w:p w14:paraId="78D38D75" w14:textId="77777777" w:rsidR="005B5372" w:rsidRPr="0091330D" w:rsidRDefault="005B5372" w:rsidP="005B5372">
            <w:pPr>
              <w:pStyle w:val="PargrafodaLista"/>
              <w:tabs>
                <w:tab w:val="left" w:pos="320"/>
              </w:tabs>
              <w:spacing w:after="0" w:line="240" w:lineRule="auto"/>
              <w:ind w:left="0" w:firstLine="0"/>
              <w:rPr>
                <w:sz w:val="24"/>
                <w:szCs w:val="24"/>
              </w:rPr>
            </w:pPr>
          </w:p>
          <w:p w14:paraId="66E6A89A" w14:textId="77777777" w:rsidR="005B5372" w:rsidRDefault="005B5372" w:rsidP="005B5372">
            <w:pPr>
              <w:numPr>
                <w:ilvl w:val="2"/>
                <w:numId w:val="36"/>
              </w:numPr>
              <w:spacing w:after="0" w:line="240" w:lineRule="auto"/>
              <w:rPr>
                <w:sz w:val="24"/>
                <w:szCs w:val="24"/>
              </w:rPr>
            </w:pPr>
            <w:r w:rsidRPr="0091330D">
              <w:rPr>
                <w:sz w:val="24"/>
                <w:szCs w:val="24"/>
              </w:rPr>
              <w:t xml:space="preserve"> Possuir completo sistema de higiene, com dispositivos automáticos que eliminam a sobra de produtos sólidos em depósitos específicos e efetue lavagem a temperatura mínima de 97ºC;</w:t>
            </w:r>
          </w:p>
          <w:p w14:paraId="39DF19C0" w14:textId="77777777" w:rsidR="005B5372" w:rsidRPr="0091330D" w:rsidRDefault="005B5372" w:rsidP="005B5372">
            <w:pPr>
              <w:spacing w:after="0" w:line="240" w:lineRule="auto"/>
              <w:ind w:left="1789" w:firstLine="0"/>
              <w:rPr>
                <w:sz w:val="24"/>
                <w:szCs w:val="24"/>
              </w:rPr>
            </w:pPr>
          </w:p>
          <w:p w14:paraId="3EEBB39E" w14:textId="77777777" w:rsidR="005B5372" w:rsidRDefault="005B5372" w:rsidP="005B5372">
            <w:pPr>
              <w:numPr>
                <w:ilvl w:val="2"/>
                <w:numId w:val="36"/>
              </w:numPr>
              <w:spacing w:after="0" w:line="240" w:lineRule="auto"/>
              <w:rPr>
                <w:sz w:val="24"/>
                <w:szCs w:val="24"/>
              </w:rPr>
            </w:pPr>
            <w:r w:rsidRPr="0091330D">
              <w:rPr>
                <w:sz w:val="24"/>
                <w:szCs w:val="24"/>
              </w:rPr>
              <w:t>As máquinas a serem fornecidas deverão ser instaladas pela CONTRATADA nos locais designados, e estar em perfeito estado de uso, com programação e visualização de contador geral e identificador previamente testadas e aprovadas pelo gestor do contrato;</w:t>
            </w:r>
          </w:p>
          <w:p w14:paraId="73567835" w14:textId="77777777" w:rsidR="005B5372" w:rsidRPr="0091330D" w:rsidRDefault="005B5372" w:rsidP="005B5372">
            <w:pPr>
              <w:spacing w:after="0" w:line="240" w:lineRule="auto"/>
              <w:ind w:left="1789" w:firstLine="0"/>
              <w:rPr>
                <w:sz w:val="24"/>
                <w:szCs w:val="24"/>
              </w:rPr>
            </w:pPr>
          </w:p>
          <w:p w14:paraId="574E71DA" w14:textId="77777777" w:rsidR="005B5372" w:rsidRDefault="005B5372" w:rsidP="005B5372">
            <w:pPr>
              <w:numPr>
                <w:ilvl w:val="2"/>
                <w:numId w:val="36"/>
              </w:numPr>
              <w:spacing w:after="0" w:line="240" w:lineRule="auto"/>
              <w:rPr>
                <w:sz w:val="24"/>
                <w:szCs w:val="24"/>
              </w:rPr>
            </w:pPr>
            <w:r w:rsidRPr="0091330D">
              <w:rPr>
                <w:sz w:val="24"/>
                <w:szCs w:val="24"/>
              </w:rPr>
              <w:t>Ser acompanhadas de mobiliário (para cada máquina). A altura de cada máquina, juntamente com o mobiliário, não poderá ultrapassar a 1,60m</w:t>
            </w:r>
            <w:r>
              <w:rPr>
                <w:sz w:val="24"/>
                <w:szCs w:val="24"/>
              </w:rPr>
              <w:t>;</w:t>
            </w:r>
          </w:p>
          <w:p w14:paraId="7772A7E9" w14:textId="77777777" w:rsidR="005B5372" w:rsidRPr="0091330D" w:rsidRDefault="005B5372" w:rsidP="005B5372">
            <w:pPr>
              <w:spacing w:after="0" w:line="240" w:lineRule="auto"/>
              <w:ind w:left="1789" w:firstLine="0"/>
              <w:rPr>
                <w:sz w:val="24"/>
                <w:szCs w:val="24"/>
              </w:rPr>
            </w:pPr>
          </w:p>
          <w:p w14:paraId="04A08F2F" w14:textId="77777777" w:rsidR="005B5372" w:rsidRDefault="005B5372" w:rsidP="005B5372">
            <w:pPr>
              <w:numPr>
                <w:ilvl w:val="2"/>
                <w:numId w:val="36"/>
              </w:numPr>
              <w:spacing w:after="0" w:line="240" w:lineRule="auto"/>
              <w:rPr>
                <w:sz w:val="24"/>
                <w:szCs w:val="24"/>
              </w:rPr>
            </w:pPr>
            <w:r w:rsidRPr="0091330D">
              <w:rPr>
                <w:sz w:val="24"/>
                <w:szCs w:val="24"/>
              </w:rPr>
              <w:t>Fornecer o manual do equipamento, bem como prestar instruções técnicas aos usuários</w:t>
            </w:r>
            <w:r>
              <w:rPr>
                <w:sz w:val="24"/>
                <w:szCs w:val="24"/>
              </w:rPr>
              <w:t>;</w:t>
            </w:r>
          </w:p>
          <w:p w14:paraId="1EA1A32B" w14:textId="77777777" w:rsidR="005B5372" w:rsidRPr="0091330D" w:rsidRDefault="005B5372" w:rsidP="005B5372">
            <w:pPr>
              <w:spacing w:after="0" w:line="240" w:lineRule="auto"/>
              <w:ind w:left="1789" w:firstLine="0"/>
              <w:rPr>
                <w:sz w:val="24"/>
                <w:szCs w:val="24"/>
              </w:rPr>
            </w:pPr>
          </w:p>
          <w:p w14:paraId="39FD58BA" w14:textId="77777777" w:rsidR="005B5372" w:rsidRDefault="005B5372" w:rsidP="005B5372">
            <w:pPr>
              <w:numPr>
                <w:ilvl w:val="2"/>
                <w:numId w:val="36"/>
              </w:numPr>
              <w:spacing w:after="0" w:line="240" w:lineRule="auto"/>
              <w:rPr>
                <w:sz w:val="24"/>
                <w:szCs w:val="24"/>
              </w:rPr>
            </w:pPr>
            <w:r w:rsidRPr="0091330D">
              <w:rPr>
                <w:sz w:val="24"/>
                <w:szCs w:val="24"/>
              </w:rPr>
              <w:t>As máquinas deverão ter a opção de fornecimento gratuito de água quente para utilização em chás, sendo o fornecimento de inteira responsabilidade do contratado;</w:t>
            </w:r>
          </w:p>
          <w:p w14:paraId="4741A293" w14:textId="77777777" w:rsidR="005B5372" w:rsidRPr="0091330D" w:rsidRDefault="005B5372" w:rsidP="005B5372">
            <w:pPr>
              <w:spacing w:after="0" w:line="240" w:lineRule="auto"/>
              <w:ind w:firstLine="0"/>
              <w:rPr>
                <w:sz w:val="24"/>
                <w:szCs w:val="24"/>
              </w:rPr>
            </w:pPr>
          </w:p>
          <w:p w14:paraId="3C06B46C" w14:textId="77777777" w:rsidR="005B5372" w:rsidRDefault="005B5372" w:rsidP="005B5372">
            <w:pPr>
              <w:numPr>
                <w:ilvl w:val="2"/>
                <w:numId w:val="36"/>
              </w:numPr>
              <w:spacing w:after="0" w:line="240" w:lineRule="auto"/>
              <w:rPr>
                <w:sz w:val="24"/>
                <w:szCs w:val="24"/>
              </w:rPr>
            </w:pPr>
            <w:r w:rsidRPr="0091330D">
              <w:rPr>
                <w:sz w:val="24"/>
                <w:szCs w:val="24"/>
              </w:rPr>
              <w:t>As máquinas deverão ser plotadas personalizadas conforme envio da arte pelo contratante;</w:t>
            </w:r>
          </w:p>
          <w:p w14:paraId="684476F6" w14:textId="77777777" w:rsidR="005B5372" w:rsidRPr="0091330D" w:rsidRDefault="005B5372" w:rsidP="005B5372">
            <w:pPr>
              <w:spacing w:after="0" w:line="240" w:lineRule="auto"/>
              <w:ind w:left="1789" w:firstLine="0"/>
              <w:rPr>
                <w:sz w:val="24"/>
                <w:szCs w:val="24"/>
              </w:rPr>
            </w:pPr>
          </w:p>
          <w:p w14:paraId="2594B281" w14:textId="77777777" w:rsidR="005B5372" w:rsidRDefault="005B5372" w:rsidP="005B5372">
            <w:pPr>
              <w:numPr>
                <w:ilvl w:val="2"/>
                <w:numId w:val="36"/>
              </w:numPr>
              <w:spacing w:after="0" w:line="240" w:lineRule="auto"/>
              <w:rPr>
                <w:sz w:val="24"/>
                <w:szCs w:val="24"/>
              </w:rPr>
            </w:pPr>
            <w:r w:rsidRPr="0091330D">
              <w:rPr>
                <w:sz w:val="24"/>
                <w:szCs w:val="24"/>
              </w:rPr>
              <w:t>Dotar as máquinas de equipamentos de sistema de proteção elétrica necessários para seu funcionamento, inclusive com a utilização de estabilizadores e/ou nobreaks, caso sejam necessários, de modo a evitar danos na rede de energia do CONTRATANTE ou nas máquinas</w:t>
            </w:r>
            <w:r>
              <w:rPr>
                <w:sz w:val="24"/>
                <w:szCs w:val="24"/>
              </w:rPr>
              <w:t>;</w:t>
            </w:r>
          </w:p>
          <w:p w14:paraId="5490D15C" w14:textId="77777777" w:rsidR="005B5372" w:rsidRPr="0091330D" w:rsidRDefault="005B5372" w:rsidP="005B5372">
            <w:pPr>
              <w:spacing w:after="0" w:line="240" w:lineRule="auto"/>
              <w:ind w:left="1789" w:firstLine="0"/>
              <w:rPr>
                <w:sz w:val="24"/>
                <w:szCs w:val="24"/>
              </w:rPr>
            </w:pPr>
          </w:p>
          <w:p w14:paraId="52BC8FBC" w14:textId="77777777" w:rsidR="005B5372" w:rsidRDefault="005B5372" w:rsidP="005B5372">
            <w:pPr>
              <w:numPr>
                <w:ilvl w:val="2"/>
                <w:numId w:val="36"/>
              </w:numPr>
              <w:spacing w:after="0" w:line="240" w:lineRule="auto"/>
              <w:rPr>
                <w:sz w:val="24"/>
                <w:szCs w:val="24"/>
              </w:rPr>
            </w:pPr>
            <w:r w:rsidRPr="0091330D">
              <w:rPr>
                <w:sz w:val="24"/>
                <w:szCs w:val="24"/>
              </w:rPr>
              <w:t>As máquinas apresentadas deverão ser novas sem qualquer tipo de avaria</w:t>
            </w:r>
            <w:r>
              <w:rPr>
                <w:sz w:val="24"/>
                <w:szCs w:val="24"/>
              </w:rPr>
              <w:t>;</w:t>
            </w:r>
          </w:p>
          <w:p w14:paraId="26E30CEB" w14:textId="77777777" w:rsidR="005B5372" w:rsidRPr="0091330D" w:rsidRDefault="005B5372" w:rsidP="005B5372">
            <w:pPr>
              <w:spacing w:after="0" w:line="240" w:lineRule="auto"/>
              <w:ind w:firstLine="0"/>
              <w:rPr>
                <w:sz w:val="24"/>
                <w:szCs w:val="24"/>
              </w:rPr>
            </w:pPr>
          </w:p>
          <w:p w14:paraId="6F73633E" w14:textId="77777777" w:rsidR="005B5372" w:rsidRDefault="005B5372" w:rsidP="005B5372">
            <w:pPr>
              <w:numPr>
                <w:ilvl w:val="2"/>
                <w:numId w:val="36"/>
              </w:numPr>
              <w:spacing w:after="0" w:line="240" w:lineRule="auto"/>
              <w:rPr>
                <w:sz w:val="24"/>
                <w:szCs w:val="24"/>
              </w:rPr>
            </w:pPr>
            <w:r w:rsidRPr="0091330D">
              <w:rPr>
                <w:sz w:val="24"/>
                <w:szCs w:val="24"/>
              </w:rPr>
              <w:t>Será recusada a máquina que for entregue fora das especificações contidas neste instrumento e na proposta, ficando a cargo da fornecedora, sua reposição por outra, de acordo com a especificação, no prazo máximo de 05 (cinco) dias corrido a contar da recusa, sem quaisquer ônus para o Sebrae Rondônia e sem prejuízo das sanções cabíveis.</w:t>
            </w:r>
          </w:p>
          <w:p w14:paraId="38B3337D" w14:textId="77777777" w:rsidR="005B5372" w:rsidRPr="0091330D" w:rsidRDefault="005B5372" w:rsidP="005B5372">
            <w:pPr>
              <w:spacing w:after="0" w:line="240" w:lineRule="auto"/>
              <w:ind w:left="1789" w:firstLine="0"/>
              <w:rPr>
                <w:sz w:val="24"/>
                <w:szCs w:val="24"/>
              </w:rPr>
            </w:pPr>
          </w:p>
          <w:p w14:paraId="4DCB26E3" w14:textId="77777777" w:rsidR="005B5372" w:rsidRPr="0091330D" w:rsidRDefault="005B5372" w:rsidP="005B5372">
            <w:pPr>
              <w:pStyle w:val="PargrafodaLista"/>
              <w:numPr>
                <w:ilvl w:val="1"/>
                <w:numId w:val="36"/>
              </w:numPr>
              <w:ind w:left="643"/>
              <w:rPr>
                <w:b/>
                <w:bCs/>
                <w:sz w:val="24"/>
                <w:szCs w:val="24"/>
              </w:rPr>
            </w:pPr>
            <w:r>
              <w:rPr>
                <w:b/>
                <w:bCs/>
                <w:sz w:val="24"/>
                <w:szCs w:val="24"/>
              </w:rPr>
              <w:t xml:space="preserve"> </w:t>
            </w:r>
            <w:r w:rsidRPr="0091330D">
              <w:rPr>
                <w:b/>
                <w:bCs/>
                <w:sz w:val="24"/>
                <w:szCs w:val="24"/>
              </w:rPr>
              <w:t>CARACTERÍSTICAS TÉCNICAS DO (S) PRODUTO (S) E/OU SERVIÇOS</w:t>
            </w:r>
            <w:r>
              <w:rPr>
                <w:b/>
                <w:bCs/>
                <w:sz w:val="24"/>
                <w:szCs w:val="24"/>
              </w:rPr>
              <w:t>.</w:t>
            </w:r>
          </w:p>
          <w:p w14:paraId="059FC290" w14:textId="77777777" w:rsidR="005B5372" w:rsidRDefault="005B5372" w:rsidP="005B5372">
            <w:pPr>
              <w:numPr>
                <w:ilvl w:val="2"/>
                <w:numId w:val="36"/>
              </w:numPr>
              <w:spacing w:after="0" w:line="240" w:lineRule="auto"/>
              <w:rPr>
                <w:sz w:val="24"/>
                <w:szCs w:val="24"/>
              </w:rPr>
            </w:pPr>
            <w:r w:rsidRPr="0091330D">
              <w:rPr>
                <w:sz w:val="24"/>
                <w:szCs w:val="24"/>
              </w:rPr>
              <w:t>Produção instantânea das bebidas e da água quente, através de único acionamento de botão localizado diretamente no painel da máquina;</w:t>
            </w:r>
          </w:p>
          <w:p w14:paraId="5CF7B799" w14:textId="77777777" w:rsidR="005B5372" w:rsidRPr="0091330D" w:rsidRDefault="005B5372" w:rsidP="005B5372">
            <w:pPr>
              <w:spacing w:after="0" w:line="240" w:lineRule="auto"/>
              <w:ind w:left="1789" w:firstLine="0"/>
              <w:rPr>
                <w:sz w:val="24"/>
                <w:szCs w:val="24"/>
              </w:rPr>
            </w:pPr>
          </w:p>
          <w:p w14:paraId="264B45A5" w14:textId="77777777" w:rsidR="005B5372" w:rsidRDefault="005B5372" w:rsidP="005B5372">
            <w:pPr>
              <w:numPr>
                <w:ilvl w:val="2"/>
                <w:numId w:val="36"/>
              </w:numPr>
              <w:spacing w:after="0" w:line="240" w:lineRule="auto"/>
              <w:rPr>
                <w:sz w:val="24"/>
                <w:szCs w:val="24"/>
              </w:rPr>
            </w:pPr>
            <w:r w:rsidRPr="0091330D">
              <w:rPr>
                <w:sz w:val="24"/>
                <w:szCs w:val="24"/>
              </w:rPr>
              <w:t xml:space="preserve"> Fornecimento </w:t>
            </w:r>
            <w:r w:rsidRPr="0091330D">
              <w:rPr>
                <w:sz w:val="24"/>
                <w:szCs w:val="24"/>
                <w:u w:val="single"/>
              </w:rPr>
              <w:t>sob demanda</w:t>
            </w:r>
            <w:r w:rsidRPr="0091330D">
              <w:rPr>
                <w:sz w:val="24"/>
                <w:szCs w:val="24"/>
              </w:rPr>
              <w:t xml:space="preserve"> de café em grãos, capuccino, leite, chocolate, chá sabores variados, copos, açúcar que preferencialmente, poderá ser diretamente injetado pela máquina ou em  sachês (pequenos envelopes), mexedores (palhetas ou pequenas colheres) e adoçante em sachê. Todas as fases de preparação dos produtos deverão ser automatizadas, dispensando qualquer contato manual;</w:t>
            </w:r>
          </w:p>
          <w:p w14:paraId="30BB9559" w14:textId="77777777" w:rsidR="005B5372" w:rsidRPr="0091330D" w:rsidRDefault="005B5372" w:rsidP="005B5372">
            <w:pPr>
              <w:spacing w:after="0" w:line="240" w:lineRule="auto"/>
              <w:ind w:left="1789" w:firstLine="0"/>
              <w:rPr>
                <w:sz w:val="24"/>
                <w:szCs w:val="24"/>
              </w:rPr>
            </w:pPr>
          </w:p>
          <w:p w14:paraId="275D38F9" w14:textId="77777777" w:rsidR="005B5372" w:rsidRDefault="005B5372" w:rsidP="005B5372">
            <w:pPr>
              <w:numPr>
                <w:ilvl w:val="2"/>
                <w:numId w:val="36"/>
              </w:numPr>
              <w:spacing w:after="0" w:line="240" w:lineRule="auto"/>
              <w:rPr>
                <w:sz w:val="24"/>
                <w:szCs w:val="24"/>
              </w:rPr>
            </w:pPr>
            <w:r w:rsidRPr="0091330D">
              <w:rPr>
                <w:sz w:val="24"/>
                <w:szCs w:val="24"/>
              </w:rPr>
              <w:t>Será efetivado o registro inicial do consumo das doses de café, nas máquinas, através do número de série e do contador inicial das respectivas máquinas</w:t>
            </w:r>
            <w:r>
              <w:rPr>
                <w:sz w:val="24"/>
                <w:szCs w:val="24"/>
              </w:rPr>
              <w:t>;</w:t>
            </w:r>
          </w:p>
          <w:p w14:paraId="3E5F606E" w14:textId="77777777" w:rsidR="005B5372" w:rsidRPr="0091330D" w:rsidRDefault="005B5372" w:rsidP="005B5372">
            <w:pPr>
              <w:spacing w:after="0" w:line="240" w:lineRule="auto"/>
              <w:ind w:left="1789" w:firstLine="0"/>
              <w:rPr>
                <w:sz w:val="24"/>
                <w:szCs w:val="24"/>
              </w:rPr>
            </w:pPr>
          </w:p>
          <w:p w14:paraId="6C0329BC" w14:textId="77777777" w:rsidR="005B5372" w:rsidRDefault="005B5372" w:rsidP="005B5372">
            <w:pPr>
              <w:numPr>
                <w:ilvl w:val="2"/>
                <w:numId w:val="36"/>
              </w:numPr>
              <w:spacing w:after="0" w:line="240" w:lineRule="auto"/>
              <w:rPr>
                <w:sz w:val="24"/>
                <w:szCs w:val="24"/>
              </w:rPr>
            </w:pPr>
            <w:r w:rsidRPr="0091330D">
              <w:rPr>
                <w:sz w:val="24"/>
                <w:szCs w:val="24"/>
              </w:rPr>
              <w:t>Contadores internos para cada tipo de bebida;</w:t>
            </w:r>
          </w:p>
          <w:p w14:paraId="5064FFF7" w14:textId="77777777" w:rsidR="005B5372" w:rsidRPr="0091330D" w:rsidRDefault="005B5372" w:rsidP="005B5372">
            <w:pPr>
              <w:spacing w:after="0" w:line="240" w:lineRule="auto"/>
              <w:ind w:left="1789" w:firstLine="0"/>
              <w:rPr>
                <w:sz w:val="24"/>
                <w:szCs w:val="24"/>
              </w:rPr>
            </w:pPr>
          </w:p>
          <w:p w14:paraId="4DBC8B82" w14:textId="77777777" w:rsidR="005B5372" w:rsidRDefault="005B5372" w:rsidP="005B5372">
            <w:pPr>
              <w:numPr>
                <w:ilvl w:val="2"/>
                <w:numId w:val="36"/>
              </w:numPr>
              <w:spacing w:after="0" w:line="240" w:lineRule="auto"/>
              <w:rPr>
                <w:sz w:val="24"/>
                <w:szCs w:val="24"/>
              </w:rPr>
            </w:pPr>
            <w:r w:rsidRPr="0091330D">
              <w:rPr>
                <w:sz w:val="24"/>
                <w:szCs w:val="24"/>
              </w:rPr>
              <w:t xml:space="preserve">O equipamento deverá ter dispositivo de programação de limite de doses por produto(s) e por máquina, bem como de bloqueio de </w:t>
            </w:r>
            <w:r w:rsidRPr="0091330D">
              <w:rPr>
                <w:sz w:val="24"/>
                <w:szCs w:val="24"/>
              </w:rPr>
              <w:lastRenderedPageBreak/>
              <w:t>fornecimento de produtos sem necessidade de desligamento do equipamento, sendo a falta de insumo resposta imediatamente;</w:t>
            </w:r>
          </w:p>
          <w:p w14:paraId="5540DFD4" w14:textId="77777777" w:rsidR="005B5372" w:rsidRPr="0091330D" w:rsidRDefault="005B5372" w:rsidP="005B5372">
            <w:pPr>
              <w:spacing w:after="0" w:line="240" w:lineRule="auto"/>
              <w:ind w:left="1789" w:firstLine="0"/>
              <w:rPr>
                <w:sz w:val="24"/>
                <w:szCs w:val="24"/>
              </w:rPr>
            </w:pPr>
          </w:p>
          <w:p w14:paraId="34D7AD8B" w14:textId="77777777" w:rsidR="005B5372" w:rsidRDefault="005B5372" w:rsidP="005B5372">
            <w:pPr>
              <w:numPr>
                <w:ilvl w:val="2"/>
                <w:numId w:val="36"/>
              </w:numPr>
              <w:spacing w:after="0" w:line="240" w:lineRule="auto"/>
              <w:rPr>
                <w:sz w:val="24"/>
                <w:szCs w:val="24"/>
              </w:rPr>
            </w:pPr>
            <w:r w:rsidRPr="0091330D">
              <w:rPr>
                <w:sz w:val="24"/>
                <w:szCs w:val="24"/>
              </w:rPr>
              <w:t>As máquinas deverão conter compartimentos para alimentação de água mineral com galão de 20 litros interno</w:t>
            </w:r>
            <w:r>
              <w:rPr>
                <w:sz w:val="24"/>
                <w:szCs w:val="24"/>
              </w:rPr>
              <w:t>;</w:t>
            </w:r>
          </w:p>
          <w:p w14:paraId="51298C0E" w14:textId="77777777" w:rsidR="005B5372" w:rsidRPr="0091330D" w:rsidRDefault="005B5372" w:rsidP="005B5372">
            <w:pPr>
              <w:spacing w:after="0" w:line="240" w:lineRule="auto"/>
              <w:ind w:left="1789" w:firstLine="0"/>
              <w:rPr>
                <w:sz w:val="24"/>
                <w:szCs w:val="24"/>
              </w:rPr>
            </w:pPr>
          </w:p>
          <w:p w14:paraId="41EED7C4" w14:textId="77777777" w:rsidR="005B5372" w:rsidRDefault="005B5372" w:rsidP="005B5372">
            <w:pPr>
              <w:numPr>
                <w:ilvl w:val="2"/>
                <w:numId w:val="36"/>
              </w:numPr>
              <w:spacing w:after="0" w:line="240" w:lineRule="auto"/>
              <w:rPr>
                <w:sz w:val="24"/>
                <w:szCs w:val="24"/>
              </w:rPr>
            </w:pPr>
            <w:r w:rsidRPr="0091330D">
              <w:rPr>
                <w:sz w:val="24"/>
                <w:szCs w:val="24"/>
              </w:rPr>
              <w:t>O boletim de leitura das doses consumidas será mensal, assinado por representante da contratada e o gestor do contrato nomeado pelo Sebrae Rondônia;</w:t>
            </w:r>
          </w:p>
          <w:p w14:paraId="02D85C83" w14:textId="77777777" w:rsidR="005B5372" w:rsidRDefault="005B5372" w:rsidP="005B5372">
            <w:pPr>
              <w:spacing w:after="0" w:line="240" w:lineRule="auto"/>
              <w:ind w:left="1789" w:firstLine="0"/>
              <w:rPr>
                <w:sz w:val="24"/>
                <w:szCs w:val="24"/>
              </w:rPr>
            </w:pPr>
          </w:p>
          <w:p w14:paraId="4161CD0E" w14:textId="77777777" w:rsidR="005B5372" w:rsidRDefault="005B5372" w:rsidP="005B5372">
            <w:pPr>
              <w:numPr>
                <w:ilvl w:val="2"/>
                <w:numId w:val="36"/>
              </w:numPr>
              <w:spacing w:after="0" w:line="240" w:lineRule="auto"/>
              <w:rPr>
                <w:sz w:val="24"/>
                <w:szCs w:val="24"/>
              </w:rPr>
            </w:pPr>
            <w:r w:rsidRPr="0091330D">
              <w:rPr>
                <w:sz w:val="24"/>
                <w:szCs w:val="24"/>
              </w:rPr>
              <w:t>Não serão computadas, para fins de faturamento, as quantidades (doses identificadas pelo registrador do equipamento) não utilizadas para fins de consumo, por ocasião de procedimentos de manutenção ou de higienização das máquinas, bem como nas situações de doses não completadas (a exemplo de: produto aguado ou fornecimento em quantidades inferiores ao descrito neste instrumento), entre outras ocorrências.</w:t>
            </w:r>
          </w:p>
          <w:p w14:paraId="60046628" w14:textId="77777777" w:rsidR="005B5372" w:rsidRPr="0091330D" w:rsidRDefault="005B5372" w:rsidP="005B5372">
            <w:pPr>
              <w:spacing w:after="0" w:line="240" w:lineRule="auto"/>
              <w:ind w:left="1789" w:firstLine="0"/>
              <w:rPr>
                <w:sz w:val="24"/>
                <w:szCs w:val="24"/>
              </w:rPr>
            </w:pPr>
          </w:p>
          <w:p w14:paraId="23CFF5BC" w14:textId="77777777" w:rsidR="005B5372" w:rsidRDefault="005B5372" w:rsidP="005B5372">
            <w:pPr>
              <w:numPr>
                <w:ilvl w:val="2"/>
                <w:numId w:val="36"/>
              </w:numPr>
              <w:spacing w:after="0" w:line="240" w:lineRule="auto"/>
              <w:rPr>
                <w:sz w:val="24"/>
                <w:szCs w:val="24"/>
              </w:rPr>
            </w:pPr>
            <w:r w:rsidRPr="0091330D">
              <w:rPr>
                <w:sz w:val="24"/>
                <w:szCs w:val="24"/>
              </w:rPr>
              <w:t>O controle de doses perdidas poderá ser feito pelo CONTRATANTE, inclusive a partir de cálculo por amostragem;</w:t>
            </w:r>
          </w:p>
          <w:p w14:paraId="7C12E1AB" w14:textId="77777777" w:rsidR="005B5372" w:rsidRPr="0091330D" w:rsidRDefault="005B5372" w:rsidP="005B5372">
            <w:pPr>
              <w:spacing w:after="0" w:line="240" w:lineRule="auto"/>
              <w:ind w:left="1789" w:firstLine="0"/>
              <w:rPr>
                <w:sz w:val="24"/>
                <w:szCs w:val="24"/>
              </w:rPr>
            </w:pPr>
          </w:p>
          <w:p w14:paraId="7B685C0C" w14:textId="77777777" w:rsidR="005B5372" w:rsidRDefault="005B5372" w:rsidP="005B5372">
            <w:pPr>
              <w:numPr>
                <w:ilvl w:val="2"/>
                <w:numId w:val="36"/>
              </w:numPr>
              <w:spacing w:after="0" w:line="240" w:lineRule="auto"/>
              <w:rPr>
                <w:sz w:val="24"/>
                <w:szCs w:val="24"/>
              </w:rPr>
            </w:pPr>
            <w:r w:rsidRPr="0091330D">
              <w:rPr>
                <w:sz w:val="24"/>
                <w:szCs w:val="24"/>
              </w:rPr>
              <w:t>Disponibilizar atendimento telefônico, no mínimo, das 08h às 18h, nos dias de expediente no Sebrae Rondônia.</w:t>
            </w:r>
          </w:p>
          <w:p w14:paraId="6DA02D2C" w14:textId="77777777" w:rsidR="005B5372" w:rsidRPr="0091330D" w:rsidRDefault="005B5372" w:rsidP="005B5372">
            <w:pPr>
              <w:spacing w:after="0" w:line="240" w:lineRule="auto"/>
              <w:ind w:left="1789" w:firstLine="0"/>
              <w:rPr>
                <w:sz w:val="24"/>
                <w:szCs w:val="24"/>
              </w:rPr>
            </w:pPr>
          </w:p>
          <w:p w14:paraId="34F1D1B8" w14:textId="77777777" w:rsidR="005B5372" w:rsidRPr="0091330D" w:rsidRDefault="005B5372" w:rsidP="005B5372">
            <w:pPr>
              <w:pStyle w:val="PargrafodaLista"/>
              <w:numPr>
                <w:ilvl w:val="1"/>
                <w:numId w:val="36"/>
              </w:numPr>
              <w:ind w:left="643"/>
              <w:rPr>
                <w:b/>
                <w:bCs/>
                <w:sz w:val="24"/>
                <w:szCs w:val="24"/>
              </w:rPr>
            </w:pPr>
            <w:r>
              <w:rPr>
                <w:b/>
                <w:bCs/>
                <w:sz w:val="24"/>
                <w:szCs w:val="24"/>
              </w:rPr>
              <w:t xml:space="preserve"> </w:t>
            </w:r>
            <w:r w:rsidRPr="0091330D">
              <w:rPr>
                <w:b/>
                <w:bCs/>
                <w:sz w:val="24"/>
                <w:szCs w:val="24"/>
              </w:rPr>
              <w:t>TIPOS DE PRODUTOS E INSUMOS</w:t>
            </w:r>
            <w:r>
              <w:rPr>
                <w:b/>
                <w:bCs/>
                <w:sz w:val="24"/>
                <w:szCs w:val="24"/>
              </w:rPr>
              <w:t>.</w:t>
            </w:r>
          </w:p>
          <w:p w14:paraId="3C074680" w14:textId="77777777" w:rsidR="005B5372" w:rsidRDefault="005B5372" w:rsidP="005B5372">
            <w:pPr>
              <w:numPr>
                <w:ilvl w:val="2"/>
                <w:numId w:val="36"/>
              </w:numPr>
              <w:spacing w:after="0" w:line="240" w:lineRule="auto"/>
              <w:rPr>
                <w:sz w:val="24"/>
                <w:szCs w:val="24"/>
              </w:rPr>
            </w:pPr>
            <w:r w:rsidRPr="0091330D">
              <w:rPr>
                <w:sz w:val="24"/>
                <w:szCs w:val="24"/>
              </w:rPr>
              <w:t>Café expresso curto na quantidade aproximada de 50 ml por dose;</w:t>
            </w:r>
          </w:p>
          <w:p w14:paraId="7E28815A" w14:textId="77777777" w:rsidR="005B5372" w:rsidRPr="0091330D" w:rsidRDefault="005B5372" w:rsidP="005B5372">
            <w:pPr>
              <w:spacing w:after="0" w:line="240" w:lineRule="auto"/>
              <w:ind w:left="1789" w:firstLine="0"/>
              <w:rPr>
                <w:sz w:val="24"/>
                <w:szCs w:val="24"/>
              </w:rPr>
            </w:pPr>
          </w:p>
          <w:p w14:paraId="72F74643" w14:textId="77777777" w:rsidR="005B5372" w:rsidRDefault="005B5372" w:rsidP="005B5372">
            <w:pPr>
              <w:numPr>
                <w:ilvl w:val="2"/>
                <w:numId w:val="36"/>
              </w:numPr>
              <w:spacing w:after="0" w:line="240" w:lineRule="auto"/>
              <w:rPr>
                <w:sz w:val="24"/>
                <w:szCs w:val="24"/>
              </w:rPr>
            </w:pPr>
            <w:r w:rsidRPr="0091330D">
              <w:rPr>
                <w:sz w:val="24"/>
                <w:szCs w:val="24"/>
              </w:rPr>
              <w:t>Café expresso longo na quantidade aproximada de 70 ml por dose;</w:t>
            </w:r>
          </w:p>
          <w:p w14:paraId="134F8030" w14:textId="77777777" w:rsidR="005B5372" w:rsidRPr="0091330D" w:rsidRDefault="005B5372" w:rsidP="005B5372">
            <w:pPr>
              <w:spacing w:after="0" w:line="240" w:lineRule="auto"/>
              <w:ind w:left="1789" w:firstLine="0"/>
              <w:rPr>
                <w:sz w:val="24"/>
                <w:szCs w:val="24"/>
              </w:rPr>
            </w:pPr>
          </w:p>
          <w:p w14:paraId="6BF5710D" w14:textId="77777777" w:rsidR="005B5372" w:rsidRDefault="005B5372" w:rsidP="005B5372">
            <w:pPr>
              <w:numPr>
                <w:ilvl w:val="2"/>
                <w:numId w:val="36"/>
              </w:numPr>
              <w:spacing w:after="0" w:line="240" w:lineRule="auto"/>
              <w:rPr>
                <w:sz w:val="24"/>
                <w:szCs w:val="24"/>
              </w:rPr>
            </w:pPr>
            <w:r w:rsidRPr="0091330D">
              <w:rPr>
                <w:sz w:val="24"/>
                <w:szCs w:val="24"/>
              </w:rPr>
              <w:t>Café com leite, capuccino e chocolate na quantidade aproximada de 100 ml por dose;</w:t>
            </w:r>
          </w:p>
          <w:p w14:paraId="41FEE1BB" w14:textId="77777777" w:rsidR="005B5372" w:rsidRPr="0091330D" w:rsidRDefault="005B5372" w:rsidP="005B5372">
            <w:pPr>
              <w:spacing w:after="0" w:line="240" w:lineRule="auto"/>
              <w:ind w:left="1789" w:firstLine="0"/>
              <w:rPr>
                <w:sz w:val="24"/>
                <w:szCs w:val="24"/>
              </w:rPr>
            </w:pPr>
          </w:p>
          <w:p w14:paraId="6A268CE3" w14:textId="77777777" w:rsidR="005B5372" w:rsidRDefault="005B5372" w:rsidP="005B5372">
            <w:pPr>
              <w:numPr>
                <w:ilvl w:val="2"/>
                <w:numId w:val="36"/>
              </w:numPr>
              <w:spacing w:after="0" w:line="240" w:lineRule="auto"/>
              <w:rPr>
                <w:sz w:val="24"/>
                <w:szCs w:val="24"/>
              </w:rPr>
            </w:pPr>
            <w:r w:rsidRPr="0091330D">
              <w:rPr>
                <w:sz w:val="24"/>
                <w:szCs w:val="24"/>
              </w:rPr>
              <w:t>A validade e a integridade dos produtos fornecidos serão de total responsabilidade do CONTRATADO, cabendo ao CONTRATANTE, inspeção dos produtos na entrega;</w:t>
            </w:r>
          </w:p>
          <w:p w14:paraId="63F7C504" w14:textId="77777777" w:rsidR="005B5372" w:rsidRDefault="005B5372" w:rsidP="005B5372">
            <w:pPr>
              <w:spacing w:after="0" w:line="240" w:lineRule="auto"/>
              <w:ind w:left="1789" w:firstLine="0"/>
              <w:rPr>
                <w:sz w:val="24"/>
                <w:szCs w:val="24"/>
              </w:rPr>
            </w:pPr>
          </w:p>
          <w:p w14:paraId="334E2184" w14:textId="77777777" w:rsidR="005B5372" w:rsidRDefault="005B5372" w:rsidP="005B5372">
            <w:pPr>
              <w:numPr>
                <w:ilvl w:val="2"/>
                <w:numId w:val="36"/>
              </w:numPr>
              <w:spacing w:after="0" w:line="240" w:lineRule="auto"/>
              <w:rPr>
                <w:sz w:val="24"/>
                <w:szCs w:val="24"/>
              </w:rPr>
            </w:pPr>
            <w:r w:rsidRPr="0091330D">
              <w:rPr>
                <w:sz w:val="24"/>
                <w:szCs w:val="24"/>
              </w:rPr>
              <w:t xml:space="preserve">Todas as despesas dos insumos utilizados para abastecimento das máquinas, serão de responsabilidade da contratada, sendo cobrada mensalmente junto com o aluguel, após ser aprovado o relatório de consumo. </w:t>
            </w:r>
          </w:p>
          <w:p w14:paraId="5768907B" w14:textId="77777777" w:rsidR="005B5372" w:rsidRPr="0091330D" w:rsidRDefault="005B5372" w:rsidP="005B5372">
            <w:pPr>
              <w:spacing w:after="0" w:line="240" w:lineRule="auto"/>
              <w:ind w:left="1789" w:firstLine="0"/>
              <w:rPr>
                <w:sz w:val="24"/>
                <w:szCs w:val="24"/>
              </w:rPr>
            </w:pPr>
          </w:p>
          <w:p w14:paraId="617B9C1E" w14:textId="77777777" w:rsidR="005B5372" w:rsidRPr="0091330D" w:rsidRDefault="005B5372" w:rsidP="005B5372">
            <w:pPr>
              <w:numPr>
                <w:ilvl w:val="2"/>
                <w:numId w:val="36"/>
              </w:numPr>
              <w:spacing w:line="240" w:lineRule="auto"/>
              <w:rPr>
                <w:sz w:val="24"/>
                <w:szCs w:val="24"/>
              </w:rPr>
            </w:pPr>
            <w:r w:rsidRPr="0091330D">
              <w:rPr>
                <w:sz w:val="24"/>
                <w:szCs w:val="24"/>
              </w:rPr>
              <w:t>Os insumos a serem utilizados nas máquinas deverão ser de marcas de qualidade comprovada e previamente aprovados pelo CONTRATANTE, tais como</w:t>
            </w:r>
            <w:r>
              <w:rPr>
                <w:sz w:val="24"/>
                <w:szCs w:val="24"/>
              </w:rPr>
              <w:t>:</w:t>
            </w:r>
            <w:r w:rsidRPr="0091330D">
              <w:rPr>
                <w:rFonts w:asciiTheme="minorHAnsi" w:hAnsiTheme="minorHAnsi" w:cstheme="minorHAnsi"/>
                <w:b/>
                <w:bCs/>
                <w:color w:val="auto"/>
                <w:sz w:val="20"/>
                <w:szCs w:val="20"/>
              </w:rPr>
              <w:t xml:space="preserve"> </w:t>
            </w:r>
          </w:p>
          <w:p w14:paraId="5E211824" w14:textId="77777777" w:rsidR="005B5372" w:rsidRDefault="005B5372" w:rsidP="005B5372">
            <w:pPr>
              <w:pStyle w:val="PargrafodaLista"/>
              <w:numPr>
                <w:ilvl w:val="3"/>
                <w:numId w:val="38"/>
              </w:numPr>
              <w:spacing w:line="240" w:lineRule="auto"/>
              <w:rPr>
                <w:sz w:val="24"/>
                <w:szCs w:val="24"/>
              </w:rPr>
            </w:pPr>
            <w:r w:rsidRPr="0091330D">
              <w:rPr>
                <w:b/>
                <w:bCs/>
                <w:sz w:val="24"/>
                <w:szCs w:val="24"/>
              </w:rPr>
              <w:t>AÇUCAR:</w:t>
            </w:r>
            <w:r w:rsidRPr="0091330D">
              <w:rPr>
                <w:sz w:val="24"/>
                <w:szCs w:val="24"/>
              </w:rPr>
              <w:t xml:space="preserve"> Tipo cristal origem vegetal, sacarose de cana-de-açúcar, livre de impurezas, insetos ou micro-organismos ou outras impurezas que possam comprometer o consumo humano acondicionado em embalagem </w:t>
            </w:r>
            <w:r w:rsidRPr="0091330D">
              <w:rPr>
                <w:sz w:val="24"/>
                <w:szCs w:val="24"/>
              </w:rPr>
              <w:lastRenderedPageBreak/>
              <w:t>plástica lacrada, rotulagem de acordo com as normas da ANVISA.</w:t>
            </w:r>
          </w:p>
          <w:p w14:paraId="36A816D6" w14:textId="77777777" w:rsidR="005B5372" w:rsidRPr="0091330D" w:rsidRDefault="005B5372" w:rsidP="005B5372">
            <w:pPr>
              <w:pStyle w:val="PargrafodaLista"/>
              <w:spacing w:line="240" w:lineRule="auto"/>
              <w:ind w:left="2868" w:firstLine="0"/>
              <w:rPr>
                <w:sz w:val="24"/>
                <w:szCs w:val="24"/>
              </w:rPr>
            </w:pPr>
          </w:p>
          <w:p w14:paraId="6980EFF3" w14:textId="77777777" w:rsidR="005B5372" w:rsidRDefault="005B5372" w:rsidP="005B5372">
            <w:pPr>
              <w:pStyle w:val="PargrafodaLista"/>
              <w:numPr>
                <w:ilvl w:val="3"/>
                <w:numId w:val="38"/>
              </w:numPr>
              <w:spacing w:after="0" w:line="240" w:lineRule="auto"/>
              <w:rPr>
                <w:sz w:val="24"/>
                <w:szCs w:val="24"/>
              </w:rPr>
            </w:pPr>
            <w:r w:rsidRPr="0091330D">
              <w:rPr>
                <w:b/>
                <w:bCs/>
                <w:sz w:val="24"/>
                <w:szCs w:val="24"/>
              </w:rPr>
              <w:t>ADOÇANTE</w:t>
            </w:r>
            <w:r w:rsidRPr="0091330D">
              <w:rPr>
                <w:sz w:val="24"/>
                <w:szCs w:val="24"/>
              </w:rPr>
              <w:t>: Dietético, pó (sachê), contém edulcorantes: sucralose e acessulfame de potássio Caixa com 50 envelopes de 800mg, com 100 ml cada, e suas condições deverão estar de acordo com as normas da ANVISA;</w:t>
            </w:r>
          </w:p>
          <w:p w14:paraId="12821FD0" w14:textId="77777777" w:rsidR="005B5372" w:rsidRPr="0091330D" w:rsidRDefault="005B5372" w:rsidP="005B5372">
            <w:pPr>
              <w:pStyle w:val="PargrafodaLista"/>
              <w:spacing w:after="0" w:line="240" w:lineRule="auto"/>
              <w:ind w:left="2868" w:firstLine="0"/>
              <w:rPr>
                <w:sz w:val="24"/>
                <w:szCs w:val="24"/>
              </w:rPr>
            </w:pPr>
          </w:p>
          <w:p w14:paraId="250B1C92" w14:textId="77777777" w:rsidR="005B5372" w:rsidRDefault="005B5372" w:rsidP="005B5372">
            <w:pPr>
              <w:pStyle w:val="PargrafodaLista"/>
              <w:numPr>
                <w:ilvl w:val="3"/>
                <w:numId w:val="38"/>
              </w:numPr>
              <w:spacing w:line="240" w:lineRule="auto"/>
              <w:rPr>
                <w:sz w:val="24"/>
                <w:szCs w:val="24"/>
              </w:rPr>
            </w:pPr>
            <w:r w:rsidRPr="0091330D">
              <w:rPr>
                <w:b/>
                <w:bCs/>
                <w:sz w:val="24"/>
                <w:szCs w:val="24"/>
              </w:rPr>
              <w:t>CAFÉ:</w:t>
            </w:r>
            <w:r w:rsidRPr="0091330D">
              <w:rPr>
                <w:sz w:val="24"/>
                <w:szCs w:val="24"/>
              </w:rPr>
              <w:t xml:space="preserve">  Café em grão, com selo de pureza e qualidade ABIC Tradicional ou Superior, tipo Arábica, Conilon ou Robusta, bebida dura, corpo encorpado, de aroma suave/intenso, moagem média e torração média. </w:t>
            </w:r>
          </w:p>
          <w:p w14:paraId="3653D4BF" w14:textId="77777777" w:rsidR="005B5372" w:rsidRPr="0091330D" w:rsidRDefault="005B5372" w:rsidP="005B5372">
            <w:pPr>
              <w:pStyle w:val="PargrafodaLista"/>
              <w:spacing w:line="240" w:lineRule="auto"/>
              <w:ind w:left="2868" w:firstLine="0"/>
              <w:rPr>
                <w:sz w:val="24"/>
                <w:szCs w:val="24"/>
              </w:rPr>
            </w:pPr>
          </w:p>
          <w:p w14:paraId="491576B5" w14:textId="77777777" w:rsidR="005B5372" w:rsidRDefault="005B5372" w:rsidP="005B5372">
            <w:pPr>
              <w:pStyle w:val="PargrafodaLista"/>
              <w:numPr>
                <w:ilvl w:val="3"/>
                <w:numId w:val="38"/>
              </w:numPr>
              <w:spacing w:line="240" w:lineRule="auto"/>
              <w:rPr>
                <w:sz w:val="24"/>
                <w:szCs w:val="24"/>
              </w:rPr>
            </w:pPr>
            <w:r w:rsidRPr="0091330D">
              <w:rPr>
                <w:b/>
                <w:bCs/>
                <w:sz w:val="24"/>
                <w:szCs w:val="24"/>
              </w:rPr>
              <w:t>LEITE EM PÓ</w:t>
            </w:r>
            <w:r w:rsidRPr="0091330D">
              <w:rPr>
                <w:sz w:val="24"/>
                <w:szCs w:val="24"/>
              </w:rPr>
              <w:t>: Integral, Instantâneo, não adocicado.</w:t>
            </w:r>
          </w:p>
          <w:p w14:paraId="5777D6FE" w14:textId="77777777" w:rsidR="005B5372" w:rsidRPr="0091330D" w:rsidRDefault="005B5372" w:rsidP="005B5372">
            <w:pPr>
              <w:pStyle w:val="PargrafodaLista"/>
              <w:spacing w:line="240" w:lineRule="auto"/>
              <w:ind w:left="2868" w:firstLine="0"/>
              <w:rPr>
                <w:sz w:val="24"/>
                <w:szCs w:val="24"/>
              </w:rPr>
            </w:pPr>
          </w:p>
          <w:p w14:paraId="2B7FB4ED" w14:textId="77777777" w:rsidR="005B5372" w:rsidRDefault="005B5372" w:rsidP="005B5372">
            <w:pPr>
              <w:pStyle w:val="PargrafodaLista"/>
              <w:numPr>
                <w:ilvl w:val="3"/>
                <w:numId w:val="38"/>
              </w:numPr>
              <w:spacing w:before="240" w:line="240" w:lineRule="auto"/>
              <w:rPr>
                <w:sz w:val="24"/>
                <w:szCs w:val="24"/>
              </w:rPr>
            </w:pPr>
            <w:r w:rsidRPr="0091330D">
              <w:rPr>
                <w:b/>
                <w:bCs/>
                <w:sz w:val="24"/>
                <w:szCs w:val="24"/>
              </w:rPr>
              <w:t>CAPUCCINO</w:t>
            </w:r>
            <w:r w:rsidRPr="0091330D">
              <w:rPr>
                <w:sz w:val="24"/>
                <w:szCs w:val="24"/>
              </w:rPr>
              <w:t xml:space="preserve">: Mistura em pó pronta de cappuccino com canela, embalagem, informação dos ingredientes e composição nutricional; </w:t>
            </w:r>
          </w:p>
          <w:p w14:paraId="5D4CBC17" w14:textId="77777777" w:rsidR="005B5372" w:rsidRPr="0091330D" w:rsidRDefault="005B5372" w:rsidP="005B5372">
            <w:pPr>
              <w:pStyle w:val="PargrafodaLista"/>
              <w:spacing w:before="240" w:line="240" w:lineRule="auto"/>
              <w:ind w:left="2868" w:firstLine="0"/>
              <w:rPr>
                <w:sz w:val="24"/>
                <w:szCs w:val="24"/>
              </w:rPr>
            </w:pPr>
          </w:p>
          <w:p w14:paraId="63D8AFF2" w14:textId="77777777" w:rsidR="005B5372" w:rsidRDefault="005B5372" w:rsidP="005B5372">
            <w:pPr>
              <w:pStyle w:val="PargrafodaLista"/>
              <w:numPr>
                <w:ilvl w:val="3"/>
                <w:numId w:val="38"/>
              </w:numPr>
              <w:spacing w:before="240" w:line="240" w:lineRule="auto"/>
              <w:rPr>
                <w:sz w:val="24"/>
                <w:szCs w:val="24"/>
              </w:rPr>
            </w:pPr>
            <w:r w:rsidRPr="0091330D">
              <w:rPr>
                <w:b/>
                <w:bCs/>
                <w:sz w:val="24"/>
                <w:szCs w:val="24"/>
              </w:rPr>
              <w:t>CHOCOLATE EM PÓ</w:t>
            </w:r>
            <w:r w:rsidRPr="0091330D">
              <w:rPr>
                <w:sz w:val="24"/>
                <w:szCs w:val="24"/>
              </w:rPr>
              <w:t>: Solúvel com no mínimo 50%cacau.</w:t>
            </w:r>
          </w:p>
          <w:p w14:paraId="0AE2BED8" w14:textId="77777777" w:rsidR="005B5372" w:rsidRPr="009607B1" w:rsidRDefault="005B5372" w:rsidP="005B5372">
            <w:pPr>
              <w:pStyle w:val="PargrafodaLista"/>
              <w:spacing w:before="240" w:line="240" w:lineRule="auto"/>
              <w:ind w:left="2868" w:firstLine="0"/>
              <w:rPr>
                <w:sz w:val="24"/>
                <w:szCs w:val="24"/>
              </w:rPr>
            </w:pPr>
          </w:p>
          <w:p w14:paraId="37C01579" w14:textId="77777777" w:rsidR="005B5372" w:rsidRDefault="005B5372" w:rsidP="005B5372">
            <w:pPr>
              <w:pStyle w:val="PargrafodaLista"/>
              <w:numPr>
                <w:ilvl w:val="3"/>
                <w:numId w:val="38"/>
              </w:numPr>
              <w:spacing w:before="240" w:line="240" w:lineRule="auto"/>
              <w:rPr>
                <w:sz w:val="24"/>
                <w:szCs w:val="24"/>
              </w:rPr>
            </w:pPr>
            <w:r w:rsidRPr="0091330D">
              <w:rPr>
                <w:b/>
                <w:bCs/>
                <w:sz w:val="24"/>
                <w:szCs w:val="24"/>
              </w:rPr>
              <w:t>CHÁ:</w:t>
            </w:r>
            <w:r w:rsidRPr="0091330D">
              <w:rPr>
                <w:sz w:val="24"/>
                <w:szCs w:val="24"/>
              </w:rPr>
              <w:t xml:space="preserve"> Sachê camomila, erva cidreira, mate, erva doce, boldo, maçã, hortelã, para uso alimentício. Caixa com 10 saquinhos de 10g.</w:t>
            </w:r>
          </w:p>
          <w:p w14:paraId="5F0494DA" w14:textId="77777777" w:rsidR="005B5372" w:rsidRPr="0091330D" w:rsidRDefault="005B5372" w:rsidP="005B5372">
            <w:pPr>
              <w:pStyle w:val="PargrafodaLista"/>
              <w:spacing w:before="240" w:line="240" w:lineRule="auto"/>
              <w:ind w:left="2868" w:firstLine="0"/>
              <w:rPr>
                <w:sz w:val="24"/>
                <w:szCs w:val="24"/>
              </w:rPr>
            </w:pPr>
          </w:p>
          <w:p w14:paraId="4DCF5D7D" w14:textId="77777777" w:rsidR="005B5372" w:rsidRDefault="005B5372" w:rsidP="005B5372">
            <w:pPr>
              <w:pStyle w:val="PargrafodaLista"/>
              <w:numPr>
                <w:ilvl w:val="3"/>
                <w:numId w:val="38"/>
              </w:numPr>
              <w:spacing w:before="240" w:line="240" w:lineRule="auto"/>
              <w:rPr>
                <w:sz w:val="24"/>
                <w:szCs w:val="24"/>
              </w:rPr>
            </w:pPr>
            <w:r w:rsidRPr="0091330D">
              <w:rPr>
                <w:b/>
                <w:bCs/>
                <w:sz w:val="24"/>
                <w:szCs w:val="24"/>
              </w:rPr>
              <w:t>COPO:</w:t>
            </w:r>
            <w:r w:rsidRPr="0091330D">
              <w:rPr>
                <w:sz w:val="24"/>
                <w:szCs w:val="24"/>
              </w:rPr>
              <w:t xml:space="preserve"> Biodegradáveis próprios para bebidas quentes. Caixas cada pacote deverá ser lacrado e conter 100 unidades Atendendo a ABNT.</w:t>
            </w:r>
          </w:p>
          <w:p w14:paraId="27426CA3" w14:textId="77777777" w:rsidR="005B5372" w:rsidRPr="0091330D" w:rsidRDefault="005B5372" w:rsidP="005B5372">
            <w:pPr>
              <w:pStyle w:val="PargrafodaLista"/>
              <w:spacing w:before="240" w:line="240" w:lineRule="auto"/>
              <w:ind w:left="2868" w:firstLine="0"/>
              <w:rPr>
                <w:sz w:val="24"/>
                <w:szCs w:val="24"/>
              </w:rPr>
            </w:pPr>
          </w:p>
          <w:p w14:paraId="3A4E7618" w14:textId="77777777" w:rsidR="005B5372" w:rsidRDefault="005B5372" w:rsidP="005B5372">
            <w:pPr>
              <w:pStyle w:val="PargrafodaLista"/>
              <w:numPr>
                <w:ilvl w:val="3"/>
                <w:numId w:val="38"/>
              </w:numPr>
              <w:spacing w:line="240" w:lineRule="auto"/>
              <w:rPr>
                <w:sz w:val="24"/>
                <w:szCs w:val="24"/>
              </w:rPr>
            </w:pPr>
            <w:r w:rsidRPr="0091330D">
              <w:rPr>
                <w:b/>
                <w:bCs/>
                <w:sz w:val="24"/>
                <w:szCs w:val="24"/>
              </w:rPr>
              <w:t>MEXEDOR:</w:t>
            </w:r>
            <w:r w:rsidRPr="0091330D">
              <w:rPr>
                <w:sz w:val="24"/>
                <w:szCs w:val="24"/>
              </w:rPr>
              <w:t xml:space="preserve"> Mexedor de café biodegradável, medindo: 11cm de comprimento em pacotes com 500 unidades cada. </w:t>
            </w:r>
          </w:p>
          <w:p w14:paraId="6F153821" w14:textId="77777777" w:rsidR="005B5372" w:rsidRPr="0091330D" w:rsidRDefault="005B5372" w:rsidP="005B5372">
            <w:pPr>
              <w:pStyle w:val="PargrafodaLista"/>
              <w:spacing w:line="240" w:lineRule="auto"/>
              <w:ind w:left="2868" w:firstLine="0"/>
              <w:rPr>
                <w:sz w:val="24"/>
                <w:szCs w:val="24"/>
              </w:rPr>
            </w:pPr>
          </w:p>
          <w:p w14:paraId="1C1739C9" w14:textId="77777777" w:rsidR="005B5372" w:rsidRDefault="005B5372" w:rsidP="005B5372">
            <w:pPr>
              <w:pStyle w:val="PargrafodaLista"/>
              <w:numPr>
                <w:ilvl w:val="3"/>
                <w:numId w:val="38"/>
              </w:numPr>
              <w:spacing w:line="240" w:lineRule="auto"/>
              <w:rPr>
                <w:sz w:val="24"/>
                <w:szCs w:val="24"/>
              </w:rPr>
            </w:pPr>
            <w:r w:rsidRPr="0091330D">
              <w:rPr>
                <w:b/>
                <w:bCs/>
                <w:sz w:val="24"/>
                <w:szCs w:val="24"/>
              </w:rPr>
              <w:t xml:space="preserve">ÁGUA MINERAL: </w:t>
            </w:r>
            <w:r w:rsidRPr="0091330D">
              <w:rPr>
                <w:sz w:val="24"/>
                <w:szCs w:val="24"/>
              </w:rPr>
              <w:t>Galão de água mineral natural, potável,  embalada em galões retornáveis de 20 litros, em policarbonato ou polietileno (PET), transparente, próprios para o acondicionamento de água mineral</w:t>
            </w:r>
            <w:r>
              <w:rPr>
                <w:sz w:val="24"/>
                <w:szCs w:val="24"/>
              </w:rPr>
              <w:t>.</w:t>
            </w:r>
          </w:p>
          <w:p w14:paraId="421087CC" w14:textId="77777777" w:rsidR="005B5372" w:rsidRDefault="005B5372" w:rsidP="005B5372">
            <w:pPr>
              <w:numPr>
                <w:ilvl w:val="2"/>
                <w:numId w:val="36"/>
              </w:numPr>
              <w:spacing w:line="240" w:lineRule="auto"/>
              <w:rPr>
                <w:sz w:val="24"/>
                <w:szCs w:val="24"/>
              </w:rPr>
            </w:pPr>
            <w:r w:rsidRPr="006004EA">
              <w:rPr>
                <w:sz w:val="24"/>
                <w:szCs w:val="24"/>
              </w:rPr>
              <w:t>Todos os itens alimentícios com validade mínima de 12 meses a contar da data de entrega. Seguir determinações da ANVISA.</w:t>
            </w:r>
          </w:p>
          <w:p w14:paraId="0F36644B" w14:textId="77777777" w:rsidR="005B5372" w:rsidRDefault="005B5372" w:rsidP="005B5372">
            <w:pPr>
              <w:numPr>
                <w:ilvl w:val="2"/>
                <w:numId w:val="36"/>
              </w:numPr>
              <w:spacing w:line="240" w:lineRule="auto"/>
              <w:rPr>
                <w:sz w:val="24"/>
                <w:szCs w:val="24"/>
              </w:rPr>
            </w:pPr>
            <w:r w:rsidRPr="006004EA">
              <w:rPr>
                <w:sz w:val="24"/>
                <w:szCs w:val="24"/>
              </w:rPr>
              <w:t>A validade e a integridade dos produtos fornecidos serão de total responsabilidade do CONTRATADO, cabendo ao CONTRATANTE, inspeção dos produtos na entrega;</w:t>
            </w:r>
          </w:p>
          <w:p w14:paraId="34B25A27" w14:textId="77777777" w:rsidR="005B5372" w:rsidRPr="006004EA" w:rsidRDefault="005B5372" w:rsidP="005B5372">
            <w:pPr>
              <w:spacing w:line="240" w:lineRule="auto"/>
              <w:ind w:left="1789" w:firstLine="0"/>
              <w:rPr>
                <w:sz w:val="24"/>
                <w:szCs w:val="24"/>
              </w:rPr>
            </w:pPr>
          </w:p>
          <w:p w14:paraId="393959E4" w14:textId="77777777" w:rsidR="005B5372" w:rsidRPr="006004EA" w:rsidRDefault="005B5372" w:rsidP="005B5372">
            <w:pPr>
              <w:numPr>
                <w:ilvl w:val="2"/>
                <w:numId w:val="36"/>
              </w:numPr>
              <w:spacing w:line="240" w:lineRule="auto"/>
              <w:rPr>
                <w:sz w:val="24"/>
                <w:szCs w:val="24"/>
              </w:rPr>
            </w:pPr>
            <w:r w:rsidRPr="006004EA">
              <w:rPr>
                <w:b/>
                <w:bCs/>
                <w:sz w:val="24"/>
                <w:szCs w:val="24"/>
              </w:rPr>
              <w:t>Os insumos a serem utilizados nas máquinas deverão ser de marcas de qualidade comprovada e previamente aprovados pelo CONTRATANTE</w:t>
            </w:r>
            <w:r>
              <w:rPr>
                <w:b/>
                <w:bCs/>
                <w:sz w:val="24"/>
                <w:szCs w:val="24"/>
              </w:rPr>
              <w:t>.</w:t>
            </w:r>
          </w:p>
          <w:p w14:paraId="683A63DB" w14:textId="77777777" w:rsidR="005B5372" w:rsidRPr="006004EA" w:rsidRDefault="005B5372" w:rsidP="005B5372">
            <w:pPr>
              <w:spacing w:line="240" w:lineRule="auto"/>
              <w:ind w:left="1789" w:firstLine="0"/>
              <w:rPr>
                <w:sz w:val="24"/>
                <w:szCs w:val="24"/>
              </w:rPr>
            </w:pPr>
          </w:p>
          <w:p w14:paraId="2315B535" w14:textId="77777777" w:rsidR="005B5372" w:rsidRPr="006004EA" w:rsidRDefault="005B5372" w:rsidP="005B5372">
            <w:pPr>
              <w:pStyle w:val="PargrafodaLista"/>
              <w:numPr>
                <w:ilvl w:val="1"/>
                <w:numId w:val="36"/>
              </w:numPr>
              <w:ind w:left="643"/>
              <w:rPr>
                <w:b/>
                <w:bCs/>
                <w:sz w:val="24"/>
                <w:szCs w:val="24"/>
              </w:rPr>
            </w:pPr>
            <w:r>
              <w:rPr>
                <w:b/>
                <w:bCs/>
                <w:sz w:val="24"/>
                <w:szCs w:val="24"/>
              </w:rPr>
              <w:t xml:space="preserve"> </w:t>
            </w:r>
            <w:r w:rsidRPr="006004EA">
              <w:rPr>
                <w:b/>
                <w:bCs/>
                <w:sz w:val="24"/>
                <w:szCs w:val="24"/>
              </w:rPr>
              <w:t>DAS ÁREAS DESTINADAS À INSTALAÇÃO DAS MÁQUINAS</w:t>
            </w:r>
            <w:r>
              <w:rPr>
                <w:b/>
                <w:bCs/>
                <w:sz w:val="24"/>
                <w:szCs w:val="24"/>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0"/>
              <w:gridCol w:w="2467"/>
              <w:gridCol w:w="1578"/>
            </w:tblGrid>
            <w:tr w:rsidR="005B5372" w:rsidRPr="004360AD" w14:paraId="21DA2F85" w14:textId="77777777" w:rsidTr="00E54069">
              <w:trPr>
                <w:trHeight w:val="48"/>
                <w:jc w:val="center"/>
              </w:trPr>
              <w:tc>
                <w:tcPr>
                  <w:tcW w:w="5005" w:type="dxa"/>
                  <w:gridSpan w:val="3"/>
                  <w:tcBorders>
                    <w:top w:val="single" w:sz="4" w:space="0" w:color="000000"/>
                    <w:left w:val="single" w:sz="4" w:space="0" w:color="000000"/>
                    <w:bottom w:val="single" w:sz="4" w:space="0" w:color="000000"/>
                    <w:right w:val="single" w:sz="4" w:space="0" w:color="000000"/>
                  </w:tcBorders>
                </w:tcPr>
                <w:p w14:paraId="12D57445" w14:textId="77777777" w:rsidR="005B5372" w:rsidRPr="004360AD" w:rsidRDefault="005B5372" w:rsidP="002660B5">
                  <w:pPr>
                    <w:framePr w:hSpace="141" w:wrap="around" w:vAnchor="text" w:hAnchor="margin" w:xAlign="center" w:y="192"/>
                    <w:spacing w:after="0" w:line="240" w:lineRule="auto"/>
                    <w:ind w:firstLine="0"/>
                    <w:jc w:val="center"/>
                    <w:rPr>
                      <w:b/>
                      <w:sz w:val="24"/>
                      <w:szCs w:val="24"/>
                    </w:rPr>
                  </w:pPr>
                  <w:r w:rsidRPr="004360AD">
                    <w:rPr>
                      <w:b/>
                      <w:sz w:val="24"/>
                      <w:szCs w:val="24"/>
                    </w:rPr>
                    <w:t>Sede Sebrae/RO</w:t>
                  </w:r>
                </w:p>
              </w:tc>
            </w:tr>
            <w:tr w:rsidR="005B5372" w:rsidRPr="004360AD" w14:paraId="01392AFB" w14:textId="77777777" w:rsidTr="00E54069">
              <w:trPr>
                <w:trHeight w:val="48"/>
                <w:jc w:val="center"/>
              </w:trPr>
              <w:tc>
                <w:tcPr>
                  <w:tcW w:w="960" w:type="dxa"/>
                  <w:tcBorders>
                    <w:top w:val="single" w:sz="4" w:space="0" w:color="000000"/>
                    <w:left w:val="single" w:sz="4" w:space="0" w:color="000000"/>
                    <w:bottom w:val="single" w:sz="4" w:space="0" w:color="000000"/>
                    <w:right w:val="single" w:sz="4" w:space="0" w:color="000000"/>
                  </w:tcBorders>
                  <w:hideMark/>
                </w:tcPr>
                <w:p w14:paraId="4A5DBA7D" w14:textId="77777777" w:rsidR="005B5372" w:rsidRPr="004360AD" w:rsidRDefault="005B5372" w:rsidP="002660B5">
                  <w:pPr>
                    <w:framePr w:hSpace="141" w:wrap="around" w:vAnchor="text" w:hAnchor="margin" w:xAlign="center" w:y="192"/>
                    <w:spacing w:after="0" w:line="240" w:lineRule="auto"/>
                    <w:ind w:firstLine="0"/>
                    <w:rPr>
                      <w:b/>
                      <w:sz w:val="24"/>
                      <w:szCs w:val="24"/>
                    </w:rPr>
                  </w:pPr>
                  <w:r w:rsidRPr="004360AD">
                    <w:rPr>
                      <w:b/>
                      <w:sz w:val="24"/>
                      <w:szCs w:val="24"/>
                    </w:rPr>
                    <w:t>Item</w:t>
                  </w:r>
                </w:p>
              </w:tc>
              <w:tc>
                <w:tcPr>
                  <w:tcW w:w="2467" w:type="dxa"/>
                  <w:tcBorders>
                    <w:top w:val="single" w:sz="4" w:space="0" w:color="000000"/>
                    <w:left w:val="single" w:sz="4" w:space="0" w:color="000000"/>
                    <w:bottom w:val="single" w:sz="4" w:space="0" w:color="000000"/>
                    <w:right w:val="single" w:sz="4" w:space="0" w:color="000000"/>
                  </w:tcBorders>
                  <w:hideMark/>
                </w:tcPr>
                <w:p w14:paraId="08C81798" w14:textId="77777777" w:rsidR="005B5372" w:rsidRPr="004360AD" w:rsidRDefault="005B5372" w:rsidP="002660B5">
                  <w:pPr>
                    <w:framePr w:hSpace="141" w:wrap="around" w:vAnchor="text" w:hAnchor="margin" w:xAlign="center" w:y="192"/>
                    <w:spacing w:after="0" w:line="240" w:lineRule="auto"/>
                    <w:ind w:firstLine="0"/>
                    <w:rPr>
                      <w:b/>
                      <w:sz w:val="24"/>
                      <w:szCs w:val="24"/>
                    </w:rPr>
                  </w:pPr>
                  <w:r w:rsidRPr="004360AD">
                    <w:rPr>
                      <w:b/>
                      <w:sz w:val="24"/>
                      <w:szCs w:val="24"/>
                    </w:rPr>
                    <w:t xml:space="preserve">Local </w:t>
                  </w:r>
                </w:p>
              </w:tc>
              <w:tc>
                <w:tcPr>
                  <w:tcW w:w="1578" w:type="dxa"/>
                  <w:tcBorders>
                    <w:top w:val="single" w:sz="4" w:space="0" w:color="000000"/>
                    <w:left w:val="single" w:sz="4" w:space="0" w:color="000000"/>
                    <w:bottom w:val="single" w:sz="4" w:space="0" w:color="000000"/>
                    <w:right w:val="single" w:sz="4" w:space="0" w:color="000000"/>
                  </w:tcBorders>
                  <w:hideMark/>
                </w:tcPr>
                <w:p w14:paraId="7F3DCEF3" w14:textId="77777777" w:rsidR="005B5372" w:rsidRPr="004360AD" w:rsidRDefault="005B5372" w:rsidP="002660B5">
                  <w:pPr>
                    <w:framePr w:hSpace="141" w:wrap="around" w:vAnchor="text" w:hAnchor="margin" w:xAlign="center" w:y="192"/>
                    <w:spacing w:after="0" w:line="240" w:lineRule="auto"/>
                    <w:ind w:firstLine="0"/>
                    <w:rPr>
                      <w:b/>
                      <w:sz w:val="24"/>
                      <w:szCs w:val="24"/>
                    </w:rPr>
                  </w:pPr>
                  <w:r w:rsidRPr="004360AD">
                    <w:rPr>
                      <w:b/>
                      <w:sz w:val="24"/>
                      <w:szCs w:val="24"/>
                    </w:rPr>
                    <w:t>Quantidade</w:t>
                  </w:r>
                </w:p>
              </w:tc>
            </w:tr>
            <w:tr w:rsidR="005B5372" w:rsidRPr="004360AD" w14:paraId="114B397A" w14:textId="77777777" w:rsidTr="00E54069">
              <w:trPr>
                <w:trHeight w:val="70"/>
                <w:jc w:val="center"/>
              </w:trPr>
              <w:tc>
                <w:tcPr>
                  <w:tcW w:w="960" w:type="dxa"/>
                  <w:tcBorders>
                    <w:top w:val="single" w:sz="4" w:space="0" w:color="000000"/>
                    <w:left w:val="single" w:sz="4" w:space="0" w:color="000000"/>
                    <w:bottom w:val="single" w:sz="4" w:space="0" w:color="000000"/>
                    <w:right w:val="single" w:sz="4" w:space="0" w:color="000000"/>
                  </w:tcBorders>
                  <w:hideMark/>
                </w:tcPr>
                <w:p w14:paraId="0932857A" w14:textId="77777777" w:rsidR="005B5372" w:rsidRPr="004360AD" w:rsidRDefault="005B5372" w:rsidP="002660B5">
                  <w:pPr>
                    <w:framePr w:hSpace="141" w:wrap="around" w:vAnchor="text" w:hAnchor="margin" w:xAlign="center" w:y="192"/>
                    <w:spacing w:after="0" w:line="240" w:lineRule="auto"/>
                    <w:ind w:firstLine="0"/>
                    <w:rPr>
                      <w:sz w:val="24"/>
                      <w:szCs w:val="24"/>
                    </w:rPr>
                  </w:pPr>
                  <w:r w:rsidRPr="004360AD">
                    <w:rPr>
                      <w:sz w:val="24"/>
                      <w:szCs w:val="24"/>
                    </w:rPr>
                    <w:t>01</w:t>
                  </w:r>
                </w:p>
              </w:tc>
              <w:tc>
                <w:tcPr>
                  <w:tcW w:w="2467" w:type="dxa"/>
                  <w:tcBorders>
                    <w:top w:val="single" w:sz="4" w:space="0" w:color="000000"/>
                    <w:left w:val="single" w:sz="4" w:space="0" w:color="000000"/>
                    <w:bottom w:val="single" w:sz="4" w:space="0" w:color="000000"/>
                    <w:right w:val="single" w:sz="4" w:space="0" w:color="000000"/>
                  </w:tcBorders>
                  <w:hideMark/>
                </w:tcPr>
                <w:p w14:paraId="723745D3" w14:textId="77777777" w:rsidR="005B5372" w:rsidRPr="004360AD" w:rsidRDefault="005B5372" w:rsidP="002660B5">
                  <w:pPr>
                    <w:framePr w:hSpace="141" w:wrap="around" w:vAnchor="text" w:hAnchor="margin" w:xAlign="center" w:y="192"/>
                    <w:spacing w:after="0" w:line="240" w:lineRule="auto"/>
                    <w:ind w:firstLine="0"/>
                    <w:rPr>
                      <w:sz w:val="24"/>
                      <w:szCs w:val="24"/>
                    </w:rPr>
                  </w:pPr>
                  <w:r w:rsidRPr="004360AD">
                    <w:rPr>
                      <w:sz w:val="24"/>
                      <w:szCs w:val="24"/>
                    </w:rPr>
                    <w:t>Direx</w:t>
                  </w:r>
                </w:p>
              </w:tc>
              <w:tc>
                <w:tcPr>
                  <w:tcW w:w="1578" w:type="dxa"/>
                  <w:tcBorders>
                    <w:top w:val="single" w:sz="4" w:space="0" w:color="000000"/>
                    <w:left w:val="single" w:sz="4" w:space="0" w:color="000000"/>
                    <w:bottom w:val="single" w:sz="4" w:space="0" w:color="000000"/>
                    <w:right w:val="single" w:sz="4" w:space="0" w:color="000000"/>
                  </w:tcBorders>
                  <w:hideMark/>
                </w:tcPr>
                <w:p w14:paraId="4D7EB74F" w14:textId="77777777" w:rsidR="005B5372" w:rsidRPr="004360AD" w:rsidRDefault="005B5372" w:rsidP="002660B5">
                  <w:pPr>
                    <w:framePr w:hSpace="141" w:wrap="around" w:vAnchor="text" w:hAnchor="margin" w:xAlign="center" w:y="192"/>
                    <w:spacing w:after="0" w:line="240" w:lineRule="auto"/>
                    <w:ind w:firstLine="0"/>
                    <w:jc w:val="right"/>
                    <w:rPr>
                      <w:sz w:val="24"/>
                      <w:szCs w:val="24"/>
                    </w:rPr>
                  </w:pPr>
                  <w:r w:rsidRPr="004360AD">
                    <w:rPr>
                      <w:sz w:val="24"/>
                      <w:szCs w:val="24"/>
                    </w:rPr>
                    <w:t>1</w:t>
                  </w:r>
                </w:p>
              </w:tc>
            </w:tr>
            <w:tr w:rsidR="005B5372" w:rsidRPr="004360AD" w14:paraId="7453DAFE" w14:textId="77777777" w:rsidTr="00E54069">
              <w:trPr>
                <w:trHeight w:val="119"/>
                <w:jc w:val="center"/>
              </w:trPr>
              <w:tc>
                <w:tcPr>
                  <w:tcW w:w="960" w:type="dxa"/>
                  <w:tcBorders>
                    <w:top w:val="single" w:sz="4" w:space="0" w:color="000000"/>
                    <w:left w:val="single" w:sz="4" w:space="0" w:color="000000"/>
                    <w:bottom w:val="single" w:sz="4" w:space="0" w:color="000000"/>
                    <w:right w:val="single" w:sz="4" w:space="0" w:color="000000"/>
                  </w:tcBorders>
                  <w:hideMark/>
                </w:tcPr>
                <w:p w14:paraId="0DE8C6C1" w14:textId="77777777" w:rsidR="005B5372" w:rsidRPr="004360AD" w:rsidRDefault="005B5372" w:rsidP="002660B5">
                  <w:pPr>
                    <w:framePr w:hSpace="141" w:wrap="around" w:vAnchor="text" w:hAnchor="margin" w:xAlign="center" w:y="192"/>
                    <w:spacing w:after="0" w:line="240" w:lineRule="auto"/>
                    <w:ind w:firstLine="0"/>
                    <w:rPr>
                      <w:sz w:val="24"/>
                      <w:szCs w:val="24"/>
                    </w:rPr>
                  </w:pPr>
                  <w:r w:rsidRPr="004360AD">
                    <w:rPr>
                      <w:sz w:val="24"/>
                      <w:szCs w:val="24"/>
                    </w:rPr>
                    <w:t>02</w:t>
                  </w:r>
                </w:p>
              </w:tc>
              <w:tc>
                <w:tcPr>
                  <w:tcW w:w="2467" w:type="dxa"/>
                  <w:tcBorders>
                    <w:top w:val="single" w:sz="4" w:space="0" w:color="000000"/>
                    <w:left w:val="single" w:sz="4" w:space="0" w:color="000000"/>
                    <w:bottom w:val="single" w:sz="4" w:space="0" w:color="000000"/>
                    <w:right w:val="single" w:sz="4" w:space="0" w:color="000000"/>
                  </w:tcBorders>
                  <w:hideMark/>
                </w:tcPr>
                <w:p w14:paraId="361D8DE4" w14:textId="77777777" w:rsidR="005B5372" w:rsidRPr="004360AD" w:rsidRDefault="005B5372" w:rsidP="002660B5">
                  <w:pPr>
                    <w:framePr w:hSpace="141" w:wrap="around" w:vAnchor="text" w:hAnchor="margin" w:xAlign="center" w:y="192"/>
                    <w:spacing w:after="0" w:line="240" w:lineRule="auto"/>
                    <w:ind w:firstLine="0"/>
                    <w:rPr>
                      <w:sz w:val="24"/>
                      <w:szCs w:val="24"/>
                    </w:rPr>
                  </w:pPr>
                  <w:r w:rsidRPr="004360AD">
                    <w:rPr>
                      <w:sz w:val="24"/>
                      <w:szCs w:val="24"/>
                    </w:rPr>
                    <w:t>Unidade Regional de Porto Velho</w:t>
                  </w:r>
                </w:p>
              </w:tc>
              <w:tc>
                <w:tcPr>
                  <w:tcW w:w="1578" w:type="dxa"/>
                  <w:tcBorders>
                    <w:top w:val="single" w:sz="4" w:space="0" w:color="000000"/>
                    <w:left w:val="single" w:sz="4" w:space="0" w:color="000000"/>
                    <w:bottom w:val="single" w:sz="4" w:space="0" w:color="000000"/>
                    <w:right w:val="single" w:sz="4" w:space="0" w:color="000000"/>
                  </w:tcBorders>
                  <w:hideMark/>
                </w:tcPr>
                <w:p w14:paraId="26D92B03" w14:textId="77777777" w:rsidR="005B5372" w:rsidRPr="004360AD" w:rsidRDefault="005B5372" w:rsidP="002660B5">
                  <w:pPr>
                    <w:framePr w:hSpace="141" w:wrap="around" w:vAnchor="text" w:hAnchor="margin" w:xAlign="center" w:y="192"/>
                    <w:spacing w:after="0" w:line="240" w:lineRule="auto"/>
                    <w:ind w:firstLine="0"/>
                    <w:jc w:val="right"/>
                    <w:rPr>
                      <w:sz w:val="24"/>
                      <w:szCs w:val="24"/>
                    </w:rPr>
                  </w:pPr>
                  <w:r w:rsidRPr="004360AD">
                    <w:rPr>
                      <w:sz w:val="24"/>
                      <w:szCs w:val="24"/>
                    </w:rPr>
                    <w:t>1</w:t>
                  </w:r>
                </w:p>
              </w:tc>
            </w:tr>
            <w:tr w:rsidR="005B5372" w:rsidRPr="004360AD" w14:paraId="47868CC2" w14:textId="77777777" w:rsidTr="00E54069">
              <w:trPr>
                <w:trHeight w:val="20"/>
                <w:jc w:val="center"/>
              </w:trPr>
              <w:tc>
                <w:tcPr>
                  <w:tcW w:w="960" w:type="dxa"/>
                  <w:tcBorders>
                    <w:top w:val="single" w:sz="4" w:space="0" w:color="000000"/>
                    <w:left w:val="single" w:sz="4" w:space="0" w:color="000000"/>
                    <w:bottom w:val="single" w:sz="4" w:space="0" w:color="000000"/>
                    <w:right w:val="single" w:sz="4" w:space="0" w:color="000000"/>
                  </w:tcBorders>
                  <w:hideMark/>
                </w:tcPr>
                <w:p w14:paraId="5005385C" w14:textId="77777777" w:rsidR="005B5372" w:rsidRPr="004360AD" w:rsidRDefault="005B5372" w:rsidP="002660B5">
                  <w:pPr>
                    <w:framePr w:hSpace="141" w:wrap="around" w:vAnchor="text" w:hAnchor="margin" w:xAlign="center" w:y="192"/>
                    <w:spacing w:after="0" w:line="240" w:lineRule="auto"/>
                    <w:ind w:firstLine="0"/>
                    <w:rPr>
                      <w:sz w:val="24"/>
                      <w:szCs w:val="24"/>
                    </w:rPr>
                  </w:pPr>
                  <w:r w:rsidRPr="004360AD">
                    <w:rPr>
                      <w:sz w:val="24"/>
                      <w:szCs w:val="24"/>
                    </w:rPr>
                    <w:t>03</w:t>
                  </w:r>
                </w:p>
              </w:tc>
              <w:tc>
                <w:tcPr>
                  <w:tcW w:w="2467" w:type="dxa"/>
                  <w:tcBorders>
                    <w:top w:val="single" w:sz="4" w:space="0" w:color="000000"/>
                    <w:left w:val="single" w:sz="4" w:space="0" w:color="000000"/>
                    <w:bottom w:val="single" w:sz="4" w:space="0" w:color="000000"/>
                    <w:right w:val="single" w:sz="4" w:space="0" w:color="000000"/>
                  </w:tcBorders>
                  <w:hideMark/>
                </w:tcPr>
                <w:p w14:paraId="73500573" w14:textId="77777777" w:rsidR="005B5372" w:rsidRPr="004360AD" w:rsidRDefault="005B5372" w:rsidP="002660B5">
                  <w:pPr>
                    <w:framePr w:hSpace="141" w:wrap="around" w:vAnchor="text" w:hAnchor="margin" w:xAlign="center" w:y="192"/>
                    <w:spacing w:after="0" w:line="240" w:lineRule="auto"/>
                    <w:ind w:firstLine="0"/>
                    <w:rPr>
                      <w:sz w:val="24"/>
                      <w:szCs w:val="24"/>
                    </w:rPr>
                  </w:pPr>
                  <w:r w:rsidRPr="004360AD">
                    <w:rPr>
                      <w:sz w:val="24"/>
                      <w:szCs w:val="24"/>
                    </w:rPr>
                    <w:t>Salão Administrativo</w:t>
                  </w:r>
                </w:p>
              </w:tc>
              <w:tc>
                <w:tcPr>
                  <w:tcW w:w="1578" w:type="dxa"/>
                  <w:tcBorders>
                    <w:top w:val="single" w:sz="4" w:space="0" w:color="000000"/>
                    <w:left w:val="single" w:sz="4" w:space="0" w:color="000000"/>
                    <w:bottom w:val="single" w:sz="4" w:space="0" w:color="000000"/>
                    <w:right w:val="single" w:sz="4" w:space="0" w:color="000000"/>
                  </w:tcBorders>
                  <w:hideMark/>
                </w:tcPr>
                <w:p w14:paraId="5FEDF96C" w14:textId="77777777" w:rsidR="005B5372" w:rsidRPr="004360AD" w:rsidRDefault="005B5372" w:rsidP="002660B5">
                  <w:pPr>
                    <w:framePr w:hSpace="141" w:wrap="around" w:vAnchor="text" w:hAnchor="margin" w:xAlign="center" w:y="192"/>
                    <w:spacing w:after="0" w:line="240" w:lineRule="auto"/>
                    <w:ind w:firstLine="0"/>
                    <w:jc w:val="right"/>
                    <w:rPr>
                      <w:sz w:val="24"/>
                      <w:szCs w:val="24"/>
                    </w:rPr>
                  </w:pPr>
                  <w:r w:rsidRPr="004360AD">
                    <w:rPr>
                      <w:sz w:val="24"/>
                      <w:szCs w:val="24"/>
                    </w:rPr>
                    <w:t>1</w:t>
                  </w:r>
                </w:p>
              </w:tc>
            </w:tr>
            <w:tr w:rsidR="005B5372" w:rsidRPr="004360AD" w14:paraId="48DFC588" w14:textId="77777777" w:rsidTr="00E54069">
              <w:trPr>
                <w:trHeight w:val="48"/>
                <w:jc w:val="center"/>
              </w:trPr>
              <w:tc>
                <w:tcPr>
                  <w:tcW w:w="5005" w:type="dxa"/>
                  <w:gridSpan w:val="3"/>
                  <w:tcBorders>
                    <w:top w:val="single" w:sz="4" w:space="0" w:color="000000"/>
                    <w:left w:val="single" w:sz="4" w:space="0" w:color="000000"/>
                    <w:bottom w:val="single" w:sz="4" w:space="0" w:color="000000"/>
                    <w:right w:val="single" w:sz="4" w:space="0" w:color="000000"/>
                  </w:tcBorders>
                  <w:hideMark/>
                </w:tcPr>
                <w:p w14:paraId="2262F1B7" w14:textId="77777777" w:rsidR="005B5372" w:rsidRPr="004360AD" w:rsidRDefault="005B5372" w:rsidP="002660B5">
                  <w:pPr>
                    <w:framePr w:hSpace="141" w:wrap="around" w:vAnchor="text" w:hAnchor="margin" w:xAlign="center" w:y="192"/>
                    <w:spacing w:after="0" w:line="240" w:lineRule="auto"/>
                    <w:ind w:firstLine="0"/>
                    <w:jc w:val="center"/>
                    <w:rPr>
                      <w:b/>
                      <w:sz w:val="24"/>
                      <w:szCs w:val="24"/>
                    </w:rPr>
                  </w:pPr>
                  <w:r w:rsidRPr="004360AD">
                    <w:rPr>
                      <w:b/>
                      <w:sz w:val="24"/>
                      <w:szCs w:val="24"/>
                    </w:rPr>
                    <w:t>Unidades Regionais</w:t>
                  </w:r>
                </w:p>
              </w:tc>
            </w:tr>
            <w:tr w:rsidR="005B5372" w:rsidRPr="004360AD" w14:paraId="2CBB06C0" w14:textId="77777777" w:rsidTr="00E54069">
              <w:trPr>
                <w:trHeight w:val="48"/>
                <w:jc w:val="center"/>
              </w:trPr>
              <w:tc>
                <w:tcPr>
                  <w:tcW w:w="960" w:type="dxa"/>
                  <w:tcBorders>
                    <w:top w:val="single" w:sz="4" w:space="0" w:color="000000"/>
                    <w:left w:val="single" w:sz="4" w:space="0" w:color="000000"/>
                    <w:bottom w:val="single" w:sz="4" w:space="0" w:color="000000"/>
                    <w:right w:val="single" w:sz="4" w:space="0" w:color="000000"/>
                  </w:tcBorders>
                  <w:hideMark/>
                </w:tcPr>
                <w:p w14:paraId="4BA9DA42" w14:textId="77777777" w:rsidR="005B5372" w:rsidRPr="004360AD" w:rsidRDefault="005B5372" w:rsidP="002660B5">
                  <w:pPr>
                    <w:framePr w:hSpace="141" w:wrap="around" w:vAnchor="text" w:hAnchor="margin" w:xAlign="center" w:y="192"/>
                    <w:spacing w:after="0" w:line="240" w:lineRule="auto"/>
                    <w:ind w:firstLine="0"/>
                    <w:rPr>
                      <w:bCs/>
                      <w:sz w:val="24"/>
                      <w:szCs w:val="24"/>
                    </w:rPr>
                  </w:pPr>
                  <w:r w:rsidRPr="004360AD">
                    <w:rPr>
                      <w:bCs/>
                      <w:sz w:val="24"/>
                      <w:szCs w:val="24"/>
                    </w:rPr>
                    <w:t>04</w:t>
                  </w:r>
                </w:p>
              </w:tc>
              <w:tc>
                <w:tcPr>
                  <w:tcW w:w="2467" w:type="dxa"/>
                  <w:tcBorders>
                    <w:top w:val="single" w:sz="4" w:space="0" w:color="000000"/>
                    <w:left w:val="single" w:sz="4" w:space="0" w:color="000000"/>
                    <w:bottom w:val="single" w:sz="4" w:space="0" w:color="000000"/>
                    <w:right w:val="single" w:sz="4" w:space="0" w:color="000000"/>
                  </w:tcBorders>
                  <w:hideMark/>
                </w:tcPr>
                <w:p w14:paraId="4E26E660" w14:textId="77777777" w:rsidR="005B5372" w:rsidRPr="004360AD" w:rsidRDefault="005B5372" w:rsidP="002660B5">
                  <w:pPr>
                    <w:framePr w:hSpace="141" w:wrap="around" w:vAnchor="text" w:hAnchor="margin" w:xAlign="center" w:y="192"/>
                    <w:spacing w:after="0" w:line="240" w:lineRule="auto"/>
                    <w:ind w:firstLine="0"/>
                    <w:rPr>
                      <w:bCs/>
                      <w:sz w:val="24"/>
                      <w:szCs w:val="24"/>
                    </w:rPr>
                  </w:pPr>
                  <w:r w:rsidRPr="004360AD">
                    <w:rPr>
                      <w:bCs/>
                      <w:sz w:val="24"/>
                      <w:szCs w:val="24"/>
                    </w:rPr>
                    <w:t>Ariquemes</w:t>
                  </w:r>
                </w:p>
              </w:tc>
              <w:tc>
                <w:tcPr>
                  <w:tcW w:w="1578" w:type="dxa"/>
                  <w:tcBorders>
                    <w:top w:val="single" w:sz="4" w:space="0" w:color="000000"/>
                    <w:left w:val="single" w:sz="4" w:space="0" w:color="000000"/>
                    <w:bottom w:val="single" w:sz="4" w:space="0" w:color="000000"/>
                    <w:right w:val="single" w:sz="4" w:space="0" w:color="000000"/>
                  </w:tcBorders>
                  <w:hideMark/>
                </w:tcPr>
                <w:p w14:paraId="4560C6E5" w14:textId="77777777" w:rsidR="005B5372" w:rsidRPr="004360AD" w:rsidRDefault="005B5372" w:rsidP="002660B5">
                  <w:pPr>
                    <w:framePr w:hSpace="141" w:wrap="around" w:vAnchor="text" w:hAnchor="margin" w:xAlign="center" w:y="192"/>
                    <w:spacing w:after="0" w:line="240" w:lineRule="auto"/>
                    <w:ind w:firstLine="0"/>
                    <w:jc w:val="right"/>
                    <w:rPr>
                      <w:bCs/>
                      <w:sz w:val="24"/>
                      <w:szCs w:val="24"/>
                    </w:rPr>
                  </w:pPr>
                  <w:r w:rsidRPr="004360AD">
                    <w:rPr>
                      <w:bCs/>
                      <w:sz w:val="24"/>
                      <w:szCs w:val="24"/>
                    </w:rPr>
                    <w:t>1</w:t>
                  </w:r>
                </w:p>
              </w:tc>
            </w:tr>
            <w:tr w:rsidR="005B5372" w:rsidRPr="004360AD" w14:paraId="7FD8B031" w14:textId="77777777" w:rsidTr="00E54069">
              <w:trPr>
                <w:trHeight w:val="48"/>
                <w:jc w:val="center"/>
              </w:trPr>
              <w:tc>
                <w:tcPr>
                  <w:tcW w:w="960" w:type="dxa"/>
                  <w:tcBorders>
                    <w:top w:val="single" w:sz="4" w:space="0" w:color="000000"/>
                    <w:left w:val="single" w:sz="4" w:space="0" w:color="000000"/>
                    <w:bottom w:val="single" w:sz="4" w:space="0" w:color="000000"/>
                    <w:right w:val="single" w:sz="4" w:space="0" w:color="000000"/>
                  </w:tcBorders>
                  <w:hideMark/>
                </w:tcPr>
                <w:p w14:paraId="1DFEB923" w14:textId="77777777" w:rsidR="005B5372" w:rsidRPr="004360AD" w:rsidRDefault="005B5372" w:rsidP="002660B5">
                  <w:pPr>
                    <w:framePr w:hSpace="141" w:wrap="around" w:vAnchor="text" w:hAnchor="margin" w:xAlign="center" w:y="192"/>
                    <w:spacing w:after="0" w:line="240" w:lineRule="auto"/>
                    <w:ind w:firstLine="0"/>
                    <w:rPr>
                      <w:bCs/>
                      <w:sz w:val="24"/>
                      <w:szCs w:val="24"/>
                    </w:rPr>
                  </w:pPr>
                  <w:r w:rsidRPr="004360AD">
                    <w:rPr>
                      <w:bCs/>
                      <w:sz w:val="24"/>
                      <w:szCs w:val="24"/>
                    </w:rPr>
                    <w:t>05</w:t>
                  </w:r>
                </w:p>
              </w:tc>
              <w:tc>
                <w:tcPr>
                  <w:tcW w:w="2467" w:type="dxa"/>
                  <w:tcBorders>
                    <w:top w:val="single" w:sz="4" w:space="0" w:color="000000"/>
                    <w:left w:val="single" w:sz="4" w:space="0" w:color="000000"/>
                    <w:bottom w:val="single" w:sz="4" w:space="0" w:color="000000"/>
                    <w:right w:val="single" w:sz="4" w:space="0" w:color="000000"/>
                  </w:tcBorders>
                  <w:hideMark/>
                </w:tcPr>
                <w:p w14:paraId="50112ED5" w14:textId="77777777" w:rsidR="005B5372" w:rsidRPr="004360AD" w:rsidRDefault="005B5372" w:rsidP="002660B5">
                  <w:pPr>
                    <w:framePr w:hSpace="141" w:wrap="around" w:vAnchor="text" w:hAnchor="margin" w:xAlign="center" w:y="192"/>
                    <w:spacing w:after="0" w:line="240" w:lineRule="auto"/>
                    <w:ind w:firstLine="0"/>
                    <w:rPr>
                      <w:bCs/>
                      <w:sz w:val="24"/>
                      <w:szCs w:val="24"/>
                    </w:rPr>
                  </w:pPr>
                  <w:r w:rsidRPr="004360AD">
                    <w:rPr>
                      <w:bCs/>
                      <w:sz w:val="24"/>
                      <w:szCs w:val="24"/>
                    </w:rPr>
                    <w:t>Jaru</w:t>
                  </w:r>
                </w:p>
              </w:tc>
              <w:tc>
                <w:tcPr>
                  <w:tcW w:w="1578" w:type="dxa"/>
                  <w:tcBorders>
                    <w:top w:val="single" w:sz="4" w:space="0" w:color="000000"/>
                    <w:left w:val="single" w:sz="4" w:space="0" w:color="000000"/>
                    <w:bottom w:val="single" w:sz="4" w:space="0" w:color="000000"/>
                    <w:right w:val="single" w:sz="4" w:space="0" w:color="000000"/>
                  </w:tcBorders>
                  <w:hideMark/>
                </w:tcPr>
                <w:p w14:paraId="3E3E8748" w14:textId="77777777" w:rsidR="005B5372" w:rsidRPr="004360AD" w:rsidRDefault="005B5372" w:rsidP="002660B5">
                  <w:pPr>
                    <w:framePr w:hSpace="141" w:wrap="around" w:vAnchor="text" w:hAnchor="margin" w:xAlign="center" w:y="192"/>
                    <w:spacing w:after="0" w:line="240" w:lineRule="auto"/>
                    <w:ind w:firstLine="0"/>
                    <w:jc w:val="right"/>
                    <w:rPr>
                      <w:bCs/>
                      <w:sz w:val="24"/>
                      <w:szCs w:val="24"/>
                    </w:rPr>
                  </w:pPr>
                  <w:r w:rsidRPr="004360AD">
                    <w:rPr>
                      <w:bCs/>
                      <w:sz w:val="24"/>
                      <w:szCs w:val="24"/>
                    </w:rPr>
                    <w:t>1</w:t>
                  </w:r>
                </w:p>
              </w:tc>
            </w:tr>
            <w:tr w:rsidR="005B5372" w:rsidRPr="004360AD" w14:paraId="3C9E0F91" w14:textId="77777777" w:rsidTr="00E54069">
              <w:trPr>
                <w:trHeight w:val="48"/>
                <w:jc w:val="center"/>
              </w:trPr>
              <w:tc>
                <w:tcPr>
                  <w:tcW w:w="960" w:type="dxa"/>
                  <w:tcBorders>
                    <w:top w:val="single" w:sz="4" w:space="0" w:color="000000"/>
                    <w:left w:val="single" w:sz="4" w:space="0" w:color="000000"/>
                    <w:bottom w:val="single" w:sz="4" w:space="0" w:color="000000"/>
                    <w:right w:val="single" w:sz="4" w:space="0" w:color="000000"/>
                  </w:tcBorders>
                  <w:hideMark/>
                </w:tcPr>
                <w:p w14:paraId="36EC3C3E" w14:textId="77777777" w:rsidR="005B5372" w:rsidRPr="004360AD" w:rsidRDefault="005B5372" w:rsidP="002660B5">
                  <w:pPr>
                    <w:framePr w:hSpace="141" w:wrap="around" w:vAnchor="text" w:hAnchor="margin" w:xAlign="center" w:y="192"/>
                    <w:spacing w:after="0" w:line="240" w:lineRule="auto"/>
                    <w:ind w:firstLine="0"/>
                    <w:rPr>
                      <w:bCs/>
                      <w:sz w:val="24"/>
                      <w:szCs w:val="24"/>
                    </w:rPr>
                  </w:pPr>
                  <w:r w:rsidRPr="004360AD">
                    <w:rPr>
                      <w:bCs/>
                      <w:sz w:val="24"/>
                      <w:szCs w:val="24"/>
                    </w:rPr>
                    <w:t>06</w:t>
                  </w:r>
                </w:p>
              </w:tc>
              <w:tc>
                <w:tcPr>
                  <w:tcW w:w="2467" w:type="dxa"/>
                  <w:tcBorders>
                    <w:top w:val="single" w:sz="4" w:space="0" w:color="000000"/>
                    <w:left w:val="single" w:sz="4" w:space="0" w:color="000000"/>
                    <w:bottom w:val="single" w:sz="4" w:space="0" w:color="000000"/>
                    <w:right w:val="single" w:sz="4" w:space="0" w:color="000000"/>
                  </w:tcBorders>
                  <w:hideMark/>
                </w:tcPr>
                <w:p w14:paraId="1FCFD47E" w14:textId="77777777" w:rsidR="005B5372" w:rsidRPr="004360AD" w:rsidRDefault="005B5372" w:rsidP="002660B5">
                  <w:pPr>
                    <w:framePr w:hSpace="141" w:wrap="around" w:vAnchor="text" w:hAnchor="margin" w:xAlign="center" w:y="192"/>
                    <w:spacing w:after="0" w:line="240" w:lineRule="auto"/>
                    <w:ind w:firstLine="0"/>
                    <w:rPr>
                      <w:bCs/>
                      <w:sz w:val="24"/>
                      <w:szCs w:val="24"/>
                    </w:rPr>
                  </w:pPr>
                  <w:r w:rsidRPr="004360AD">
                    <w:rPr>
                      <w:bCs/>
                      <w:sz w:val="24"/>
                      <w:szCs w:val="24"/>
                    </w:rPr>
                    <w:t>Ji Paraná</w:t>
                  </w:r>
                </w:p>
              </w:tc>
              <w:tc>
                <w:tcPr>
                  <w:tcW w:w="1578" w:type="dxa"/>
                  <w:tcBorders>
                    <w:top w:val="single" w:sz="4" w:space="0" w:color="000000"/>
                    <w:left w:val="single" w:sz="4" w:space="0" w:color="000000"/>
                    <w:bottom w:val="single" w:sz="4" w:space="0" w:color="000000"/>
                    <w:right w:val="single" w:sz="4" w:space="0" w:color="000000"/>
                  </w:tcBorders>
                  <w:hideMark/>
                </w:tcPr>
                <w:p w14:paraId="0317A192" w14:textId="77777777" w:rsidR="005B5372" w:rsidRPr="004360AD" w:rsidRDefault="005B5372" w:rsidP="002660B5">
                  <w:pPr>
                    <w:framePr w:hSpace="141" w:wrap="around" w:vAnchor="text" w:hAnchor="margin" w:xAlign="center" w:y="192"/>
                    <w:spacing w:after="0" w:line="240" w:lineRule="auto"/>
                    <w:ind w:firstLine="0"/>
                    <w:jc w:val="right"/>
                    <w:rPr>
                      <w:bCs/>
                      <w:sz w:val="24"/>
                      <w:szCs w:val="24"/>
                    </w:rPr>
                  </w:pPr>
                  <w:r w:rsidRPr="004360AD">
                    <w:rPr>
                      <w:bCs/>
                      <w:sz w:val="24"/>
                      <w:szCs w:val="24"/>
                    </w:rPr>
                    <w:t>1</w:t>
                  </w:r>
                </w:p>
              </w:tc>
            </w:tr>
            <w:tr w:rsidR="005B5372" w:rsidRPr="004360AD" w14:paraId="1B07D44E" w14:textId="77777777" w:rsidTr="00E54069">
              <w:trPr>
                <w:trHeight w:val="48"/>
                <w:jc w:val="center"/>
              </w:trPr>
              <w:tc>
                <w:tcPr>
                  <w:tcW w:w="960" w:type="dxa"/>
                  <w:tcBorders>
                    <w:top w:val="single" w:sz="4" w:space="0" w:color="000000"/>
                    <w:left w:val="single" w:sz="4" w:space="0" w:color="000000"/>
                    <w:bottom w:val="single" w:sz="4" w:space="0" w:color="000000"/>
                    <w:right w:val="single" w:sz="4" w:space="0" w:color="000000"/>
                  </w:tcBorders>
                  <w:hideMark/>
                </w:tcPr>
                <w:p w14:paraId="16C809FE" w14:textId="77777777" w:rsidR="005B5372" w:rsidRPr="004360AD" w:rsidRDefault="005B5372" w:rsidP="002660B5">
                  <w:pPr>
                    <w:framePr w:hSpace="141" w:wrap="around" w:vAnchor="text" w:hAnchor="margin" w:xAlign="center" w:y="192"/>
                    <w:spacing w:after="0" w:line="240" w:lineRule="auto"/>
                    <w:ind w:firstLine="0"/>
                    <w:rPr>
                      <w:bCs/>
                      <w:sz w:val="24"/>
                      <w:szCs w:val="24"/>
                    </w:rPr>
                  </w:pPr>
                  <w:r w:rsidRPr="004360AD">
                    <w:rPr>
                      <w:bCs/>
                      <w:sz w:val="24"/>
                      <w:szCs w:val="24"/>
                    </w:rPr>
                    <w:t>07</w:t>
                  </w:r>
                </w:p>
              </w:tc>
              <w:tc>
                <w:tcPr>
                  <w:tcW w:w="2467" w:type="dxa"/>
                  <w:tcBorders>
                    <w:top w:val="single" w:sz="4" w:space="0" w:color="000000"/>
                    <w:left w:val="single" w:sz="4" w:space="0" w:color="000000"/>
                    <w:bottom w:val="single" w:sz="4" w:space="0" w:color="000000"/>
                    <w:right w:val="single" w:sz="4" w:space="0" w:color="000000"/>
                  </w:tcBorders>
                  <w:hideMark/>
                </w:tcPr>
                <w:p w14:paraId="1334175D" w14:textId="77777777" w:rsidR="005B5372" w:rsidRPr="004360AD" w:rsidRDefault="005B5372" w:rsidP="002660B5">
                  <w:pPr>
                    <w:framePr w:hSpace="141" w:wrap="around" w:vAnchor="text" w:hAnchor="margin" w:xAlign="center" w:y="192"/>
                    <w:spacing w:after="0" w:line="240" w:lineRule="auto"/>
                    <w:ind w:firstLine="0"/>
                    <w:rPr>
                      <w:bCs/>
                      <w:sz w:val="24"/>
                      <w:szCs w:val="24"/>
                    </w:rPr>
                  </w:pPr>
                  <w:r w:rsidRPr="004360AD">
                    <w:rPr>
                      <w:bCs/>
                      <w:sz w:val="24"/>
                      <w:szCs w:val="24"/>
                    </w:rPr>
                    <w:t xml:space="preserve">Cacoal </w:t>
                  </w:r>
                </w:p>
              </w:tc>
              <w:tc>
                <w:tcPr>
                  <w:tcW w:w="1578" w:type="dxa"/>
                  <w:tcBorders>
                    <w:top w:val="single" w:sz="4" w:space="0" w:color="000000"/>
                    <w:left w:val="single" w:sz="4" w:space="0" w:color="000000"/>
                    <w:bottom w:val="single" w:sz="4" w:space="0" w:color="000000"/>
                    <w:right w:val="single" w:sz="4" w:space="0" w:color="000000"/>
                  </w:tcBorders>
                  <w:hideMark/>
                </w:tcPr>
                <w:p w14:paraId="50710634" w14:textId="77777777" w:rsidR="005B5372" w:rsidRPr="004360AD" w:rsidRDefault="005B5372" w:rsidP="002660B5">
                  <w:pPr>
                    <w:framePr w:hSpace="141" w:wrap="around" w:vAnchor="text" w:hAnchor="margin" w:xAlign="center" w:y="192"/>
                    <w:spacing w:after="0" w:line="240" w:lineRule="auto"/>
                    <w:ind w:firstLine="0"/>
                    <w:jc w:val="right"/>
                    <w:rPr>
                      <w:bCs/>
                      <w:sz w:val="24"/>
                      <w:szCs w:val="24"/>
                    </w:rPr>
                  </w:pPr>
                  <w:r w:rsidRPr="004360AD">
                    <w:rPr>
                      <w:bCs/>
                      <w:sz w:val="24"/>
                      <w:szCs w:val="24"/>
                    </w:rPr>
                    <w:t>1</w:t>
                  </w:r>
                </w:p>
              </w:tc>
            </w:tr>
            <w:tr w:rsidR="005B5372" w:rsidRPr="004360AD" w14:paraId="1F92411E" w14:textId="77777777" w:rsidTr="00E54069">
              <w:trPr>
                <w:trHeight w:val="48"/>
                <w:jc w:val="center"/>
              </w:trPr>
              <w:tc>
                <w:tcPr>
                  <w:tcW w:w="960" w:type="dxa"/>
                  <w:tcBorders>
                    <w:top w:val="single" w:sz="4" w:space="0" w:color="000000"/>
                    <w:left w:val="single" w:sz="4" w:space="0" w:color="000000"/>
                    <w:bottom w:val="single" w:sz="4" w:space="0" w:color="000000"/>
                    <w:right w:val="single" w:sz="4" w:space="0" w:color="000000"/>
                  </w:tcBorders>
                  <w:hideMark/>
                </w:tcPr>
                <w:p w14:paraId="16687EE4" w14:textId="77777777" w:rsidR="005B5372" w:rsidRPr="004360AD" w:rsidRDefault="005B5372" w:rsidP="002660B5">
                  <w:pPr>
                    <w:framePr w:hSpace="141" w:wrap="around" w:vAnchor="text" w:hAnchor="margin" w:xAlign="center" w:y="192"/>
                    <w:spacing w:after="0" w:line="240" w:lineRule="auto"/>
                    <w:ind w:firstLine="0"/>
                    <w:rPr>
                      <w:bCs/>
                      <w:sz w:val="24"/>
                      <w:szCs w:val="24"/>
                    </w:rPr>
                  </w:pPr>
                  <w:r w:rsidRPr="004360AD">
                    <w:rPr>
                      <w:bCs/>
                      <w:sz w:val="24"/>
                      <w:szCs w:val="24"/>
                    </w:rPr>
                    <w:t>08</w:t>
                  </w:r>
                </w:p>
              </w:tc>
              <w:tc>
                <w:tcPr>
                  <w:tcW w:w="2467" w:type="dxa"/>
                  <w:tcBorders>
                    <w:top w:val="single" w:sz="4" w:space="0" w:color="000000"/>
                    <w:left w:val="single" w:sz="4" w:space="0" w:color="000000"/>
                    <w:bottom w:val="single" w:sz="4" w:space="0" w:color="000000"/>
                    <w:right w:val="single" w:sz="4" w:space="0" w:color="000000"/>
                  </w:tcBorders>
                  <w:hideMark/>
                </w:tcPr>
                <w:p w14:paraId="41D8C067" w14:textId="77777777" w:rsidR="005B5372" w:rsidRPr="004360AD" w:rsidRDefault="005B5372" w:rsidP="002660B5">
                  <w:pPr>
                    <w:framePr w:hSpace="141" w:wrap="around" w:vAnchor="text" w:hAnchor="margin" w:xAlign="center" w:y="192"/>
                    <w:spacing w:after="0" w:line="240" w:lineRule="auto"/>
                    <w:ind w:firstLine="0"/>
                    <w:rPr>
                      <w:sz w:val="24"/>
                      <w:szCs w:val="24"/>
                    </w:rPr>
                  </w:pPr>
                  <w:r w:rsidRPr="004360AD">
                    <w:rPr>
                      <w:sz w:val="24"/>
                      <w:szCs w:val="24"/>
                    </w:rPr>
                    <w:t>Pimenta Bueno</w:t>
                  </w:r>
                </w:p>
              </w:tc>
              <w:tc>
                <w:tcPr>
                  <w:tcW w:w="1578" w:type="dxa"/>
                  <w:tcBorders>
                    <w:top w:val="single" w:sz="4" w:space="0" w:color="000000"/>
                    <w:left w:val="single" w:sz="4" w:space="0" w:color="000000"/>
                    <w:bottom w:val="single" w:sz="4" w:space="0" w:color="000000"/>
                    <w:right w:val="single" w:sz="4" w:space="0" w:color="000000"/>
                  </w:tcBorders>
                  <w:hideMark/>
                </w:tcPr>
                <w:p w14:paraId="335A0583" w14:textId="77777777" w:rsidR="005B5372" w:rsidRPr="00506245" w:rsidRDefault="005B5372" w:rsidP="002660B5">
                  <w:pPr>
                    <w:framePr w:hSpace="141" w:wrap="around" w:vAnchor="text" w:hAnchor="margin" w:xAlign="center" w:y="192"/>
                    <w:spacing w:after="0" w:line="240" w:lineRule="auto"/>
                    <w:ind w:firstLine="0"/>
                    <w:jc w:val="right"/>
                    <w:rPr>
                      <w:bCs/>
                      <w:sz w:val="24"/>
                      <w:szCs w:val="24"/>
                    </w:rPr>
                  </w:pPr>
                  <w:r w:rsidRPr="00506245">
                    <w:rPr>
                      <w:bCs/>
                      <w:sz w:val="24"/>
                      <w:szCs w:val="24"/>
                    </w:rPr>
                    <w:t>1</w:t>
                  </w:r>
                </w:p>
              </w:tc>
            </w:tr>
            <w:tr w:rsidR="005B5372" w:rsidRPr="004360AD" w14:paraId="6F65EDC8" w14:textId="77777777" w:rsidTr="00E54069">
              <w:trPr>
                <w:trHeight w:val="48"/>
                <w:jc w:val="center"/>
              </w:trPr>
              <w:tc>
                <w:tcPr>
                  <w:tcW w:w="960" w:type="dxa"/>
                  <w:tcBorders>
                    <w:top w:val="single" w:sz="4" w:space="0" w:color="000000"/>
                    <w:left w:val="single" w:sz="4" w:space="0" w:color="000000"/>
                    <w:bottom w:val="single" w:sz="4" w:space="0" w:color="000000"/>
                    <w:right w:val="single" w:sz="4" w:space="0" w:color="000000"/>
                  </w:tcBorders>
                  <w:hideMark/>
                </w:tcPr>
                <w:p w14:paraId="48D8DD29" w14:textId="77777777" w:rsidR="005B5372" w:rsidRPr="004360AD" w:rsidRDefault="005B5372" w:rsidP="002660B5">
                  <w:pPr>
                    <w:framePr w:hSpace="141" w:wrap="around" w:vAnchor="text" w:hAnchor="margin" w:xAlign="center" w:y="192"/>
                    <w:spacing w:after="0" w:line="240" w:lineRule="auto"/>
                    <w:ind w:firstLine="0"/>
                    <w:rPr>
                      <w:bCs/>
                      <w:sz w:val="24"/>
                      <w:szCs w:val="24"/>
                    </w:rPr>
                  </w:pPr>
                  <w:r w:rsidRPr="004360AD">
                    <w:rPr>
                      <w:bCs/>
                      <w:sz w:val="24"/>
                      <w:szCs w:val="24"/>
                    </w:rPr>
                    <w:t>09</w:t>
                  </w:r>
                </w:p>
              </w:tc>
              <w:tc>
                <w:tcPr>
                  <w:tcW w:w="2467" w:type="dxa"/>
                  <w:tcBorders>
                    <w:top w:val="single" w:sz="4" w:space="0" w:color="000000"/>
                    <w:left w:val="single" w:sz="4" w:space="0" w:color="000000"/>
                    <w:bottom w:val="single" w:sz="4" w:space="0" w:color="000000"/>
                    <w:right w:val="single" w:sz="4" w:space="0" w:color="000000"/>
                  </w:tcBorders>
                  <w:hideMark/>
                </w:tcPr>
                <w:p w14:paraId="42A94FC0" w14:textId="77777777" w:rsidR="005B5372" w:rsidRPr="004360AD" w:rsidRDefault="005B5372" w:rsidP="002660B5">
                  <w:pPr>
                    <w:framePr w:hSpace="141" w:wrap="around" w:vAnchor="text" w:hAnchor="margin" w:xAlign="center" w:y="192"/>
                    <w:spacing w:after="0" w:line="240" w:lineRule="auto"/>
                    <w:ind w:firstLine="0"/>
                    <w:rPr>
                      <w:sz w:val="24"/>
                      <w:szCs w:val="24"/>
                    </w:rPr>
                  </w:pPr>
                  <w:r w:rsidRPr="004360AD">
                    <w:rPr>
                      <w:sz w:val="24"/>
                      <w:szCs w:val="24"/>
                    </w:rPr>
                    <w:t>Rolim de Moura</w:t>
                  </w:r>
                </w:p>
              </w:tc>
              <w:tc>
                <w:tcPr>
                  <w:tcW w:w="1578" w:type="dxa"/>
                  <w:tcBorders>
                    <w:top w:val="single" w:sz="4" w:space="0" w:color="000000"/>
                    <w:left w:val="single" w:sz="4" w:space="0" w:color="000000"/>
                    <w:bottom w:val="single" w:sz="4" w:space="0" w:color="000000"/>
                    <w:right w:val="single" w:sz="4" w:space="0" w:color="000000"/>
                  </w:tcBorders>
                  <w:hideMark/>
                </w:tcPr>
                <w:p w14:paraId="74655B21" w14:textId="77777777" w:rsidR="005B5372" w:rsidRPr="00506245" w:rsidRDefault="005B5372" w:rsidP="002660B5">
                  <w:pPr>
                    <w:framePr w:hSpace="141" w:wrap="around" w:vAnchor="text" w:hAnchor="margin" w:xAlign="center" w:y="192"/>
                    <w:spacing w:after="0" w:line="240" w:lineRule="auto"/>
                    <w:ind w:firstLine="0"/>
                    <w:jc w:val="right"/>
                    <w:rPr>
                      <w:bCs/>
                      <w:sz w:val="24"/>
                      <w:szCs w:val="24"/>
                    </w:rPr>
                  </w:pPr>
                  <w:r w:rsidRPr="00506245">
                    <w:rPr>
                      <w:bCs/>
                      <w:sz w:val="24"/>
                      <w:szCs w:val="24"/>
                    </w:rPr>
                    <w:t>1</w:t>
                  </w:r>
                </w:p>
              </w:tc>
            </w:tr>
            <w:tr w:rsidR="005B5372" w:rsidRPr="004360AD" w14:paraId="2D428406" w14:textId="77777777" w:rsidTr="00E54069">
              <w:trPr>
                <w:trHeight w:val="48"/>
                <w:jc w:val="center"/>
              </w:trPr>
              <w:tc>
                <w:tcPr>
                  <w:tcW w:w="960" w:type="dxa"/>
                  <w:tcBorders>
                    <w:top w:val="single" w:sz="4" w:space="0" w:color="000000"/>
                    <w:left w:val="single" w:sz="4" w:space="0" w:color="000000"/>
                    <w:bottom w:val="single" w:sz="4" w:space="0" w:color="000000"/>
                    <w:right w:val="single" w:sz="4" w:space="0" w:color="000000"/>
                  </w:tcBorders>
                  <w:hideMark/>
                </w:tcPr>
                <w:p w14:paraId="346007F8" w14:textId="77777777" w:rsidR="005B5372" w:rsidRPr="004360AD" w:rsidRDefault="005B5372" w:rsidP="002660B5">
                  <w:pPr>
                    <w:framePr w:hSpace="141" w:wrap="around" w:vAnchor="text" w:hAnchor="margin" w:xAlign="center" w:y="192"/>
                    <w:spacing w:after="0" w:line="240" w:lineRule="auto"/>
                    <w:ind w:firstLine="0"/>
                    <w:rPr>
                      <w:bCs/>
                      <w:sz w:val="24"/>
                      <w:szCs w:val="24"/>
                    </w:rPr>
                  </w:pPr>
                  <w:r w:rsidRPr="004360AD">
                    <w:rPr>
                      <w:bCs/>
                      <w:sz w:val="24"/>
                      <w:szCs w:val="24"/>
                    </w:rPr>
                    <w:t>10</w:t>
                  </w:r>
                </w:p>
              </w:tc>
              <w:tc>
                <w:tcPr>
                  <w:tcW w:w="2467" w:type="dxa"/>
                  <w:tcBorders>
                    <w:top w:val="single" w:sz="4" w:space="0" w:color="000000"/>
                    <w:left w:val="single" w:sz="4" w:space="0" w:color="000000"/>
                    <w:bottom w:val="single" w:sz="4" w:space="0" w:color="000000"/>
                    <w:right w:val="single" w:sz="4" w:space="0" w:color="000000"/>
                  </w:tcBorders>
                  <w:hideMark/>
                </w:tcPr>
                <w:p w14:paraId="631E87BD" w14:textId="77777777" w:rsidR="005B5372" w:rsidRPr="004360AD" w:rsidRDefault="005B5372" w:rsidP="002660B5">
                  <w:pPr>
                    <w:framePr w:hSpace="141" w:wrap="around" w:vAnchor="text" w:hAnchor="margin" w:xAlign="center" w:y="192"/>
                    <w:spacing w:after="0" w:line="240" w:lineRule="auto"/>
                    <w:ind w:firstLine="0"/>
                    <w:rPr>
                      <w:sz w:val="24"/>
                      <w:szCs w:val="24"/>
                    </w:rPr>
                  </w:pPr>
                  <w:r w:rsidRPr="004360AD">
                    <w:rPr>
                      <w:sz w:val="24"/>
                      <w:szCs w:val="24"/>
                    </w:rPr>
                    <w:t>Vilhena</w:t>
                  </w:r>
                </w:p>
              </w:tc>
              <w:tc>
                <w:tcPr>
                  <w:tcW w:w="1578" w:type="dxa"/>
                  <w:tcBorders>
                    <w:top w:val="single" w:sz="4" w:space="0" w:color="000000"/>
                    <w:left w:val="single" w:sz="4" w:space="0" w:color="000000"/>
                    <w:bottom w:val="single" w:sz="4" w:space="0" w:color="000000"/>
                    <w:right w:val="single" w:sz="4" w:space="0" w:color="000000"/>
                  </w:tcBorders>
                  <w:hideMark/>
                </w:tcPr>
                <w:p w14:paraId="254A44EA" w14:textId="77777777" w:rsidR="005B5372" w:rsidRPr="00506245" w:rsidRDefault="005B5372" w:rsidP="002660B5">
                  <w:pPr>
                    <w:framePr w:hSpace="141" w:wrap="around" w:vAnchor="text" w:hAnchor="margin" w:xAlign="center" w:y="192"/>
                    <w:spacing w:after="0" w:line="240" w:lineRule="auto"/>
                    <w:ind w:firstLine="0"/>
                    <w:jc w:val="right"/>
                    <w:rPr>
                      <w:bCs/>
                      <w:sz w:val="24"/>
                      <w:szCs w:val="24"/>
                    </w:rPr>
                  </w:pPr>
                  <w:r w:rsidRPr="00506245">
                    <w:rPr>
                      <w:bCs/>
                      <w:sz w:val="24"/>
                      <w:szCs w:val="24"/>
                    </w:rPr>
                    <w:t>1</w:t>
                  </w:r>
                </w:p>
              </w:tc>
            </w:tr>
          </w:tbl>
          <w:p w14:paraId="6BCFAACD" w14:textId="77777777" w:rsidR="005B5372" w:rsidRDefault="005B5372" w:rsidP="005B5372">
            <w:pPr>
              <w:spacing w:after="0" w:line="240" w:lineRule="auto"/>
              <w:ind w:firstLine="0"/>
              <w:rPr>
                <w:sz w:val="24"/>
                <w:szCs w:val="24"/>
              </w:rPr>
            </w:pPr>
          </w:p>
          <w:p w14:paraId="18D86566" w14:textId="77777777" w:rsidR="005B5372" w:rsidRPr="004360AD" w:rsidRDefault="005B5372" w:rsidP="005B5372">
            <w:pPr>
              <w:numPr>
                <w:ilvl w:val="2"/>
                <w:numId w:val="36"/>
              </w:numPr>
              <w:spacing w:line="240" w:lineRule="auto"/>
              <w:rPr>
                <w:b/>
                <w:bCs/>
                <w:sz w:val="24"/>
                <w:szCs w:val="24"/>
              </w:rPr>
            </w:pPr>
            <w:r w:rsidRPr="004360AD">
              <w:rPr>
                <w:b/>
                <w:bCs/>
                <w:sz w:val="24"/>
                <w:szCs w:val="24"/>
              </w:rPr>
              <w:t>Total de 10 máquinas.</w:t>
            </w:r>
          </w:p>
          <w:p w14:paraId="40B6B553" w14:textId="77777777" w:rsidR="005B5372" w:rsidRDefault="005B5372" w:rsidP="005B5372">
            <w:pPr>
              <w:numPr>
                <w:ilvl w:val="2"/>
                <w:numId w:val="36"/>
              </w:numPr>
              <w:spacing w:line="240" w:lineRule="auto"/>
              <w:rPr>
                <w:sz w:val="24"/>
                <w:szCs w:val="24"/>
              </w:rPr>
            </w:pPr>
            <w:r w:rsidRPr="004360AD">
              <w:rPr>
                <w:sz w:val="24"/>
                <w:szCs w:val="24"/>
              </w:rPr>
              <w:t>A instalação das máquinas deverá ser de imediato depois de concluídos os serviços de instalação elétrica, (por conta do Sebrae Rondônia) e fornecimento do suporte mobiliário para cada uma das máquinas (por conta do Contatado), com prazo máximo de 15(quinze) dias corridos, contados da assinatura do contrato</w:t>
            </w:r>
            <w:r>
              <w:rPr>
                <w:sz w:val="24"/>
                <w:szCs w:val="24"/>
              </w:rPr>
              <w:t>.</w:t>
            </w:r>
          </w:p>
          <w:p w14:paraId="3C56FEA1" w14:textId="77777777" w:rsidR="005B5372" w:rsidRDefault="005B5372" w:rsidP="005B5372">
            <w:pPr>
              <w:pStyle w:val="PargrafodaLista"/>
              <w:numPr>
                <w:ilvl w:val="1"/>
                <w:numId w:val="36"/>
              </w:numPr>
              <w:ind w:left="643"/>
              <w:rPr>
                <w:sz w:val="24"/>
                <w:szCs w:val="24"/>
              </w:rPr>
            </w:pPr>
            <w:r w:rsidRPr="004360AD">
              <w:rPr>
                <w:b/>
                <w:bCs/>
                <w:sz w:val="24"/>
                <w:szCs w:val="24"/>
              </w:rPr>
              <w:t>DO LOCAL DA PRESTAÇÃO DO SERVIÇO</w:t>
            </w:r>
            <w:r>
              <w:rPr>
                <w:b/>
                <w:bCs/>
                <w:sz w:val="24"/>
                <w:szCs w:val="24"/>
              </w:rPr>
              <w:t>.</w:t>
            </w:r>
          </w:p>
          <w:tbl>
            <w:tblPr>
              <w:tblStyle w:val="TableNormal"/>
              <w:tblW w:w="858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34"/>
              <w:gridCol w:w="2351"/>
              <w:gridCol w:w="4304"/>
            </w:tblGrid>
            <w:tr w:rsidR="005B5372" w14:paraId="51E5AA2E" w14:textId="77777777" w:rsidTr="005B5372">
              <w:trPr>
                <w:trHeight w:val="245"/>
              </w:trPr>
              <w:tc>
                <w:tcPr>
                  <w:tcW w:w="1934" w:type="dxa"/>
                  <w:tcBorders>
                    <w:top w:val="single" w:sz="4" w:space="0" w:color="000000"/>
                    <w:left w:val="single" w:sz="4" w:space="0" w:color="000000"/>
                    <w:bottom w:val="single" w:sz="4" w:space="0" w:color="000000"/>
                    <w:right w:val="single" w:sz="4" w:space="0" w:color="000000"/>
                  </w:tcBorders>
                  <w:hideMark/>
                </w:tcPr>
                <w:p w14:paraId="70733948" w14:textId="77777777" w:rsidR="005B5372" w:rsidRPr="00D57872" w:rsidRDefault="005B5372" w:rsidP="002660B5">
                  <w:pPr>
                    <w:pStyle w:val="TableParagraph"/>
                    <w:framePr w:hSpace="141" w:wrap="around" w:vAnchor="text" w:hAnchor="margin" w:xAlign="center" w:y="192"/>
                    <w:spacing w:before="24"/>
                    <w:ind w:left="463"/>
                    <w:rPr>
                      <w:rFonts w:ascii="Arial" w:hAnsi="Arial" w:cs="Arial"/>
                      <w:b/>
                      <w:lang w:val="pt-BR"/>
                    </w:rPr>
                  </w:pPr>
                  <w:r w:rsidRPr="00D57872">
                    <w:rPr>
                      <w:rFonts w:ascii="Arial" w:hAnsi="Arial" w:cs="Arial"/>
                      <w:b/>
                      <w:lang w:val="pt-BR"/>
                    </w:rPr>
                    <w:t>SEBRAE/RO</w:t>
                  </w:r>
                </w:p>
              </w:tc>
              <w:tc>
                <w:tcPr>
                  <w:tcW w:w="2351" w:type="dxa"/>
                  <w:tcBorders>
                    <w:top w:val="single" w:sz="4" w:space="0" w:color="000000"/>
                    <w:left w:val="single" w:sz="4" w:space="0" w:color="000000"/>
                    <w:bottom w:val="single" w:sz="4" w:space="0" w:color="000000"/>
                    <w:right w:val="single" w:sz="4" w:space="0" w:color="000000"/>
                  </w:tcBorders>
                  <w:hideMark/>
                </w:tcPr>
                <w:p w14:paraId="0F697459" w14:textId="77777777" w:rsidR="005B5372" w:rsidRPr="00D57872" w:rsidRDefault="005B5372" w:rsidP="002660B5">
                  <w:pPr>
                    <w:pStyle w:val="TableParagraph"/>
                    <w:framePr w:hSpace="141" w:wrap="around" w:vAnchor="text" w:hAnchor="margin" w:xAlign="center" w:y="192"/>
                    <w:spacing w:before="24"/>
                    <w:ind w:left="240" w:right="238"/>
                    <w:rPr>
                      <w:rFonts w:ascii="Arial" w:hAnsi="Arial" w:cs="Arial"/>
                      <w:b/>
                      <w:lang w:val="pt-BR"/>
                    </w:rPr>
                  </w:pPr>
                  <w:r w:rsidRPr="00D57872">
                    <w:rPr>
                      <w:rFonts w:ascii="Arial" w:hAnsi="Arial" w:cs="Arial"/>
                      <w:b/>
                      <w:lang w:val="pt-BR"/>
                    </w:rPr>
                    <w:t>MUNICIPIO</w:t>
                  </w:r>
                </w:p>
              </w:tc>
              <w:tc>
                <w:tcPr>
                  <w:tcW w:w="4304" w:type="dxa"/>
                  <w:tcBorders>
                    <w:top w:val="single" w:sz="4" w:space="0" w:color="000000"/>
                    <w:left w:val="single" w:sz="4" w:space="0" w:color="000000"/>
                    <w:bottom w:val="single" w:sz="4" w:space="0" w:color="000000"/>
                    <w:right w:val="single" w:sz="4" w:space="0" w:color="000000"/>
                  </w:tcBorders>
                  <w:hideMark/>
                </w:tcPr>
                <w:p w14:paraId="5BA1311A" w14:textId="77777777" w:rsidR="005B5372" w:rsidRPr="00D57872" w:rsidRDefault="005B5372" w:rsidP="002660B5">
                  <w:pPr>
                    <w:pStyle w:val="TableParagraph"/>
                    <w:framePr w:hSpace="141" w:wrap="around" w:vAnchor="text" w:hAnchor="margin" w:xAlign="center" w:y="192"/>
                    <w:spacing w:before="24"/>
                    <w:ind w:left="223" w:right="222"/>
                    <w:rPr>
                      <w:rFonts w:ascii="Arial" w:hAnsi="Arial" w:cs="Arial"/>
                      <w:b/>
                      <w:lang w:val="pt-BR"/>
                    </w:rPr>
                  </w:pPr>
                  <w:r w:rsidRPr="00D57872">
                    <w:rPr>
                      <w:rFonts w:ascii="Arial" w:hAnsi="Arial" w:cs="Arial"/>
                      <w:b/>
                      <w:lang w:val="pt-BR"/>
                    </w:rPr>
                    <w:t>ENDEREÇO</w:t>
                  </w:r>
                </w:p>
              </w:tc>
            </w:tr>
            <w:tr w:rsidR="005B5372" w14:paraId="327CE187" w14:textId="77777777" w:rsidTr="005B5372">
              <w:trPr>
                <w:trHeight w:val="245"/>
              </w:trPr>
              <w:tc>
                <w:tcPr>
                  <w:tcW w:w="1934" w:type="dxa"/>
                  <w:tcBorders>
                    <w:top w:val="single" w:sz="4" w:space="0" w:color="000000"/>
                    <w:left w:val="single" w:sz="4" w:space="0" w:color="000000"/>
                    <w:bottom w:val="single" w:sz="4" w:space="0" w:color="auto"/>
                    <w:right w:val="single" w:sz="4" w:space="0" w:color="000000"/>
                  </w:tcBorders>
                  <w:hideMark/>
                </w:tcPr>
                <w:p w14:paraId="72BE8A96" w14:textId="77777777" w:rsidR="005B5372" w:rsidRPr="00D57872" w:rsidRDefault="005B5372" w:rsidP="002660B5">
                  <w:pPr>
                    <w:pStyle w:val="TableParagraph"/>
                    <w:framePr w:hSpace="141" w:wrap="around" w:vAnchor="text" w:hAnchor="margin" w:xAlign="center" w:y="192"/>
                    <w:spacing w:before="24"/>
                    <w:ind w:left="-15"/>
                    <w:rPr>
                      <w:rFonts w:ascii="Arial" w:hAnsi="Arial" w:cs="Arial"/>
                      <w:bCs/>
                      <w:lang w:val="pt-BR"/>
                    </w:rPr>
                  </w:pPr>
                  <w:r w:rsidRPr="00D57872">
                    <w:rPr>
                      <w:rFonts w:ascii="Arial" w:hAnsi="Arial" w:cs="Arial"/>
                      <w:bCs/>
                      <w:lang w:val="pt-BR"/>
                    </w:rPr>
                    <w:t>SEDE</w:t>
                  </w:r>
                </w:p>
              </w:tc>
              <w:tc>
                <w:tcPr>
                  <w:tcW w:w="2351" w:type="dxa"/>
                  <w:tcBorders>
                    <w:top w:val="single" w:sz="4" w:space="0" w:color="000000"/>
                    <w:left w:val="single" w:sz="4" w:space="0" w:color="000000"/>
                    <w:bottom w:val="single" w:sz="4" w:space="0" w:color="auto"/>
                    <w:right w:val="single" w:sz="4" w:space="0" w:color="000000"/>
                  </w:tcBorders>
                  <w:hideMark/>
                </w:tcPr>
                <w:p w14:paraId="12D7A191" w14:textId="77777777" w:rsidR="005B5372" w:rsidRPr="00D57872" w:rsidRDefault="005B5372" w:rsidP="002660B5">
                  <w:pPr>
                    <w:pStyle w:val="TableParagraph"/>
                    <w:framePr w:hSpace="141" w:wrap="around" w:vAnchor="text" w:hAnchor="margin" w:xAlign="center" w:y="192"/>
                    <w:spacing w:before="24"/>
                    <w:ind w:left="240" w:right="238"/>
                    <w:rPr>
                      <w:rFonts w:ascii="Arial" w:hAnsi="Arial" w:cs="Arial"/>
                      <w:bCs/>
                      <w:lang w:val="pt-BR"/>
                    </w:rPr>
                  </w:pPr>
                  <w:r w:rsidRPr="00D57872">
                    <w:rPr>
                      <w:rFonts w:ascii="Arial" w:hAnsi="Arial" w:cs="Arial"/>
                      <w:bCs/>
                      <w:lang w:val="pt-BR"/>
                    </w:rPr>
                    <w:t>PORTO VELHO</w:t>
                  </w:r>
                </w:p>
              </w:tc>
              <w:tc>
                <w:tcPr>
                  <w:tcW w:w="4304" w:type="dxa"/>
                  <w:tcBorders>
                    <w:top w:val="single" w:sz="4" w:space="0" w:color="000000"/>
                    <w:left w:val="single" w:sz="4" w:space="0" w:color="000000"/>
                    <w:bottom w:val="single" w:sz="4" w:space="0" w:color="auto"/>
                    <w:right w:val="single" w:sz="4" w:space="0" w:color="000000"/>
                  </w:tcBorders>
                  <w:hideMark/>
                </w:tcPr>
                <w:p w14:paraId="755E01ED" w14:textId="77777777" w:rsidR="005B5372" w:rsidRPr="00D57872" w:rsidRDefault="005B5372" w:rsidP="002660B5">
                  <w:pPr>
                    <w:pStyle w:val="TableParagraph"/>
                    <w:framePr w:hSpace="141" w:wrap="around" w:vAnchor="text" w:hAnchor="margin" w:xAlign="center" w:y="192"/>
                    <w:spacing w:before="24"/>
                    <w:ind w:left="417" w:right="164" w:hanging="404"/>
                    <w:jc w:val="both"/>
                    <w:rPr>
                      <w:rFonts w:ascii="Arial" w:hAnsi="Arial" w:cs="Arial"/>
                      <w:bCs/>
                      <w:lang w:val="pt-BR"/>
                    </w:rPr>
                  </w:pPr>
                  <w:r w:rsidRPr="00D57872">
                    <w:rPr>
                      <w:rFonts w:ascii="Arial" w:hAnsi="Arial" w:cs="Arial"/>
                      <w:bCs/>
                      <w:lang w:val="pt-BR"/>
                    </w:rPr>
                    <w:t xml:space="preserve">Av. Campo Sales 3421, Olaria </w:t>
                  </w:r>
                </w:p>
              </w:tc>
            </w:tr>
            <w:tr w:rsidR="005B5372" w14:paraId="2374FEE8" w14:textId="77777777" w:rsidTr="005B5372">
              <w:trPr>
                <w:trHeight w:val="378"/>
              </w:trPr>
              <w:tc>
                <w:tcPr>
                  <w:tcW w:w="1934" w:type="dxa"/>
                  <w:vMerge w:val="restart"/>
                  <w:tcBorders>
                    <w:top w:val="single" w:sz="4" w:space="0" w:color="auto"/>
                    <w:left w:val="single" w:sz="4" w:space="0" w:color="auto"/>
                    <w:bottom w:val="single" w:sz="4" w:space="0" w:color="auto"/>
                    <w:right w:val="single" w:sz="4" w:space="0" w:color="auto"/>
                  </w:tcBorders>
                </w:tcPr>
                <w:p w14:paraId="7BE4B867" w14:textId="77777777" w:rsidR="005B5372" w:rsidRPr="00D57872" w:rsidRDefault="005B5372" w:rsidP="002660B5">
                  <w:pPr>
                    <w:pStyle w:val="TableParagraph"/>
                    <w:framePr w:hSpace="141" w:wrap="around" w:vAnchor="text" w:hAnchor="margin" w:xAlign="center" w:y="192"/>
                    <w:spacing w:before="240"/>
                    <w:ind w:left="127" w:right="-18" w:firstLine="15"/>
                    <w:jc w:val="both"/>
                    <w:rPr>
                      <w:rFonts w:ascii="Arial" w:hAnsi="Arial" w:cs="Arial"/>
                      <w:lang w:val="pt-BR"/>
                    </w:rPr>
                  </w:pPr>
                  <w:r w:rsidRPr="00D57872">
                    <w:rPr>
                      <w:rFonts w:ascii="Arial" w:hAnsi="Arial" w:cs="Arial"/>
                      <w:lang w:val="pt-BR"/>
                    </w:rPr>
                    <w:t xml:space="preserve">         UNIDADES</w:t>
                  </w:r>
                </w:p>
                <w:p w14:paraId="108348BF" w14:textId="77777777" w:rsidR="005B5372" w:rsidRPr="00D57872" w:rsidRDefault="005B5372" w:rsidP="002660B5">
                  <w:pPr>
                    <w:pStyle w:val="TableParagraph"/>
                    <w:framePr w:hSpace="141" w:wrap="around" w:vAnchor="text" w:hAnchor="margin" w:xAlign="center" w:y="192"/>
                    <w:spacing w:before="240"/>
                    <w:rPr>
                      <w:rFonts w:ascii="Arial" w:hAnsi="Arial" w:cs="Arial"/>
                      <w:lang w:val="pt-BR"/>
                    </w:rPr>
                  </w:pPr>
                  <w:r w:rsidRPr="00D57872">
                    <w:rPr>
                      <w:rFonts w:ascii="Arial" w:hAnsi="Arial" w:cs="Arial"/>
                      <w:spacing w:val="-54"/>
                      <w:lang w:val="pt-BR"/>
                    </w:rPr>
                    <w:t xml:space="preserve"> </w:t>
                  </w:r>
                  <w:r w:rsidRPr="00D57872">
                    <w:rPr>
                      <w:rFonts w:ascii="Arial" w:hAnsi="Arial" w:cs="Arial"/>
                      <w:lang w:val="pt-BR"/>
                    </w:rPr>
                    <w:t>REGIONAIS</w:t>
                  </w:r>
                </w:p>
                <w:p w14:paraId="178A8EA5" w14:textId="77777777" w:rsidR="005B5372" w:rsidRPr="00D57872" w:rsidRDefault="005B5372" w:rsidP="002660B5">
                  <w:pPr>
                    <w:pStyle w:val="TableParagraph"/>
                    <w:framePr w:hSpace="141" w:wrap="around" w:vAnchor="text" w:hAnchor="margin" w:xAlign="center" w:y="192"/>
                    <w:rPr>
                      <w:rFonts w:ascii="Arial" w:hAnsi="Arial" w:cs="Arial"/>
                      <w:lang w:val="pt-BR"/>
                    </w:rPr>
                  </w:pPr>
                </w:p>
                <w:p w14:paraId="398F1FD1" w14:textId="77777777" w:rsidR="005B5372" w:rsidRPr="00D57872" w:rsidRDefault="005B5372" w:rsidP="002660B5">
                  <w:pPr>
                    <w:pStyle w:val="TableParagraph"/>
                    <w:framePr w:hSpace="141" w:wrap="around" w:vAnchor="text" w:hAnchor="margin" w:xAlign="center" w:y="192"/>
                    <w:spacing w:before="9"/>
                    <w:rPr>
                      <w:rFonts w:ascii="Arial" w:hAnsi="Arial" w:cs="Arial"/>
                      <w:lang w:val="pt-BR"/>
                    </w:rPr>
                  </w:pPr>
                </w:p>
                <w:p w14:paraId="42C46087" w14:textId="77777777" w:rsidR="005B5372" w:rsidRPr="00D57872" w:rsidRDefault="005B5372" w:rsidP="002660B5">
                  <w:pPr>
                    <w:pStyle w:val="TableParagraph"/>
                    <w:framePr w:hSpace="141" w:wrap="around" w:vAnchor="text" w:hAnchor="margin" w:xAlign="center" w:y="192"/>
                    <w:ind w:left="127" w:right="-18" w:firstLine="15"/>
                    <w:rPr>
                      <w:rFonts w:ascii="Arial" w:hAnsi="Arial" w:cs="Arial"/>
                      <w:lang w:val="pt-BR"/>
                    </w:rPr>
                  </w:pPr>
                </w:p>
              </w:tc>
              <w:tc>
                <w:tcPr>
                  <w:tcW w:w="2351" w:type="dxa"/>
                  <w:tcBorders>
                    <w:top w:val="single" w:sz="4" w:space="0" w:color="auto"/>
                    <w:left w:val="single" w:sz="4" w:space="0" w:color="auto"/>
                    <w:bottom w:val="single" w:sz="4" w:space="0" w:color="auto"/>
                    <w:right w:val="single" w:sz="4" w:space="0" w:color="auto"/>
                  </w:tcBorders>
                  <w:hideMark/>
                </w:tcPr>
                <w:p w14:paraId="02B7FF73" w14:textId="77777777" w:rsidR="005B5372" w:rsidRPr="00D57872" w:rsidRDefault="005B5372" w:rsidP="002660B5">
                  <w:pPr>
                    <w:pStyle w:val="TableParagraph"/>
                    <w:framePr w:hSpace="141" w:wrap="around" w:vAnchor="text" w:hAnchor="margin" w:xAlign="center" w:y="192"/>
                    <w:spacing w:before="115"/>
                    <w:ind w:left="240" w:right="240"/>
                    <w:rPr>
                      <w:rFonts w:ascii="Arial" w:hAnsi="Arial" w:cs="Arial"/>
                      <w:lang w:val="pt-BR"/>
                    </w:rPr>
                  </w:pPr>
                  <w:r w:rsidRPr="00D57872">
                    <w:rPr>
                      <w:rFonts w:ascii="Arial" w:hAnsi="Arial" w:cs="Arial"/>
                      <w:lang w:val="pt-BR"/>
                    </w:rPr>
                    <w:t>ARIQUEMES</w:t>
                  </w:r>
                </w:p>
              </w:tc>
              <w:tc>
                <w:tcPr>
                  <w:tcW w:w="4304" w:type="dxa"/>
                  <w:tcBorders>
                    <w:top w:val="single" w:sz="4" w:space="0" w:color="auto"/>
                    <w:left w:val="single" w:sz="4" w:space="0" w:color="auto"/>
                    <w:bottom w:val="single" w:sz="4" w:space="0" w:color="auto"/>
                    <w:right w:val="single" w:sz="4" w:space="0" w:color="auto"/>
                  </w:tcBorders>
                  <w:hideMark/>
                </w:tcPr>
                <w:p w14:paraId="67CFA189" w14:textId="77777777" w:rsidR="005B5372" w:rsidRPr="00D57872" w:rsidRDefault="005B5372" w:rsidP="002660B5">
                  <w:pPr>
                    <w:pStyle w:val="TableParagraph"/>
                    <w:framePr w:hSpace="141" w:wrap="around" w:vAnchor="text" w:hAnchor="margin" w:xAlign="center" w:y="192"/>
                    <w:spacing w:line="230" w:lineRule="exact"/>
                    <w:ind w:left="417" w:right="164" w:hanging="404"/>
                    <w:jc w:val="left"/>
                    <w:rPr>
                      <w:rFonts w:ascii="Arial" w:hAnsi="Arial" w:cs="Arial"/>
                      <w:lang w:val="pt-BR"/>
                    </w:rPr>
                  </w:pPr>
                  <w:r w:rsidRPr="00D57872">
                    <w:rPr>
                      <w:rFonts w:ascii="Arial" w:hAnsi="Arial" w:cs="Arial"/>
                      <w:lang w:val="pt-BR"/>
                    </w:rPr>
                    <w:t>Av.</w:t>
                  </w:r>
                  <w:r w:rsidRPr="00D57872">
                    <w:rPr>
                      <w:rFonts w:ascii="Arial" w:hAnsi="Arial" w:cs="Arial"/>
                      <w:spacing w:val="-3"/>
                      <w:lang w:val="pt-BR"/>
                    </w:rPr>
                    <w:t xml:space="preserve"> </w:t>
                  </w:r>
                  <w:r w:rsidRPr="00D57872">
                    <w:rPr>
                      <w:rFonts w:ascii="Arial" w:hAnsi="Arial" w:cs="Arial"/>
                      <w:lang w:val="pt-BR"/>
                    </w:rPr>
                    <w:t>Tancredo</w:t>
                  </w:r>
                  <w:r w:rsidRPr="00D57872">
                    <w:rPr>
                      <w:rFonts w:ascii="Arial" w:hAnsi="Arial" w:cs="Arial"/>
                      <w:spacing w:val="-3"/>
                      <w:lang w:val="pt-BR"/>
                    </w:rPr>
                    <w:t xml:space="preserve"> </w:t>
                  </w:r>
                  <w:r w:rsidRPr="00D57872">
                    <w:rPr>
                      <w:rFonts w:ascii="Arial" w:hAnsi="Arial" w:cs="Arial"/>
                      <w:lang w:val="pt-BR"/>
                    </w:rPr>
                    <w:t>Neves,</w:t>
                  </w:r>
                  <w:r w:rsidRPr="00D57872">
                    <w:rPr>
                      <w:rFonts w:ascii="Arial" w:hAnsi="Arial" w:cs="Arial"/>
                      <w:spacing w:val="-1"/>
                      <w:lang w:val="pt-BR"/>
                    </w:rPr>
                    <w:t xml:space="preserve"> </w:t>
                  </w:r>
                  <w:r w:rsidRPr="00D57872">
                    <w:rPr>
                      <w:rFonts w:ascii="Arial" w:hAnsi="Arial" w:cs="Arial"/>
                      <w:lang w:val="pt-BR"/>
                    </w:rPr>
                    <w:t>1730</w:t>
                  </w:r>
                  <w:r w:rsidRPr="00D57872">
                    <w:rPr>
                      <w:rFonts w:ascii="Arial" w:hAnsi="Arial" w:cs="Arial"/>
                      <w:spacing w:val="1"/>
                      <w:lang w:val="pt-BR"/>
                    </w:rPr>
                    <w:t xml:space="preserve">  </w:t>
                  </w:r>
                  <w:r w:rsidRPr="00D57872">
                    <w:rPr>
                      <w:rFonts w:ascii="Arial" w:hAnsi="Arial" w:cs="Arial"/>
                      <w:lang w:val="pt-BR"/>
                    </w:rPr>
                    <w:t xml:space="preserve"> Setor Institucional.</w:t>
                  </w:r>
                </w:p>
              </w:tc>
            </w:tr>
            <w:tr w:rsidR="005B5372" w14:paraId="771D9657" w14:textId="77777777" w:rsidTr="005B5372">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3D79B" w14:textId="77777777" w:rsidR="005B5372" w:rsidRPr="00D57872" w:rsidRDefault="005B5372" w:rsidP="002660B5">
                  <w:pPr>
                    <w:framePr w:hSpace="141" w:wrap="around" w:vAnchor="text" w:hAnchor="margin" w:xAlign="center" w:y="192"/>
                    <w:spacing w:after="0" w:line="240" w:lineRule="auto"/>
                    <w:ind w:firstLine="0"/>
                    <w:contextualSpacing w:val="0"/>
                    <w:jc w:val="left"/>
                    <w:rPr>
                      <w:rFonts w:eastAsia="Arial MT"/>
                      <w:color w:val="auto"/>
                      <w:kern w:val="0"/>
                      <w:lang w:val="pt-BR"/>
                    </w:rPr>
                  </w:pPr>
                </w:p>
              </w:tc>
              <w:tc>
                <w:tcPr>
                  <w:tcW w:w="2351" w:type="dxa"/>
                  <w:tcBorders>
                    <w:top w:val="single" w:sz="4" w:space="0" w:color="auto"/>
                    <w:left w:val="single" w:sz="4" w:space="0" w:color="auto"/>
                    <w:bottom w:val="single" w:sz="4" w:space="0" w:color="auto"/>
                    <w:right w:val="single" w:sz="4" w:space="0" w:color="auto"/>
                  </w:tcBorders>
                  <w:hideMark/>
                </w:tcPr>
                <w:p w14:paraId="43534088" w14:textId="77777777" w:rsidR="005B5372" w:rsidRPr="00D57872" w:rsidRDefault="005B5372" w:rsidP="002660B5">
                  <w:pPr>
                    <w:pStyle w:val="TableParagraph"/>
                    <w:framePr w:hSpace="141" w:wrap="around" w:vAnchor="text" w:hAnchor="margin" w:xAlign="center" w:y="192"/>
                    <w:spacing w:before="115"/>
                    <w:ind w:left="240" w:right="240"/>
                    <w:rPr>
                      <w:rFonts w:ascii="Arial" w:hAnsi="Arial" w:cs="Arial"/>
                      <w:lang w:val="pt-BR"/>
                    </w:rPr>
                  </w:pPr>
                  <w:r w:rsidRPr="00D57872">
                    <w:rPr>
                      <w:rFonts w:ascii="Arial" w:hAnsi="Arial" w:cs="Arial"/>
                      <w:lang w:val="pt-BR"/>
                    </w:rPr>
                    <w:t>JARU</w:t>
                  </w:r>
                </w:p>
              </w:tc>
              <w:tc>
                <w:tcPr>
                  <w:tcW w:w="4304" w:type="dxa"/>
                  <w:tcBorders>
                    <w:top w:val="single" w:sz="4" w:space="0" w:color="auto"/>
                    <w:left w:val="single" w:sz="4" w:space="0" w:color="auto"/>
                    <w:bottom w:val="single" w:sz="4" w:space="0" w:color="auto"/>
                    <w:right w:val="single" w:sz="4" w:space="0" w:color="auto"/>
                  </w:tcBorders>
                  <w:hideMark/>
                </w:tcPr>
                <w:p w14:paraId="6BDF7878" w14:textId="77777777" w:rsidR="005B5372" w:rsidRPr="00D57872" w:rsidRDefault="005B5372" w:rsidP="002660B5">
                  <w:pPr>
                    <w:pStyle w:val="TableParagraph"/>
                    <w:framePr w:hSpace="141" w:wrap="around" w:vAnchor="text" w:hAnchor="margin" w:xAlign="center" w:y="192"/>
                    <w:spacing w:line="230" w:lineRule="exact"/>
                    <w:ind w:left="417" w:right="164" w:hanging="404"/>
                    <w:jc w:val="both"/>
                    <w:rPr>
                      <w:rFonts w:ascii="Arial" w:hAnsi="Arial" w:cs="Arial"/>
                      <w:lang w:val="pt-BR"/>
                    </w:rPr>
                  </w:pPr>
                  <w:r w:rsidRPr="00D57872">
                    <w:rPr>
                      <w:rFonts w:ascii="Arial" w:hAnsi="Arial" w:cs="Arial"/>
                      <w:lang w:val="pt-BR"/>
                    </w:rPr>
                    <w:t>Av.</w:t>
                  </w:r>
                  <w:r w:rsidRPr="00D57872">
                    <w:rPr>
                      <w:rFonts w:ascii="Arial" w:hAnsi="Arial" w:cs="Arial"/>
                      <w:spacing w:val="-3"/>
                      <w:lang w:val="pt-BR"/>
                    </w:rPr>
                    <w:t xml:space="preserve"> </w:t>
                  </w:r>
                  <w:r w:rsidRPr="00D57872">
                    <w:rPr>
                      <w:rFonts w:ascii="Arial" w:hAnsi="Arial" w:cs="Arial"/>
                      <w:lang w:val="pt-BR"/>
                    </w:rPr>
                    <w:t>João</w:t>
                  </w:r>
                  <w:r w:rsidRPr="00D57872">
                    <w:rPr>
                      <w:rFonts w:ascii="Arial" w:hAnsi="Arial" w:cs="Arial"/>
                      <w:spacing w:val="-1"/>
                      <w:lang w:val="pt-BR"/>
                    </w:rPr>
                    <w:t xml:space="preserve"> </w:t>
                  </w:r>
                  <w:r w:rsidRPr="00D57872">
                    <w:rPr>
                      <w:rFonts w:ascii="Arial" w:hAnsi="Arial" w:cs="Arial"/>
                      <w:lang w:val="pt-BR"/>
                    </w:rPr>
                    <w:t>Batista,</w:t>
                  </w:r>
                  <w:r w:rsidRPr="00D57872">
                    <w:rPr>
                      <w:rFonts w:ascii="Arial" w:hAnsi="Arial" w:cs="Arial"/>
                      <w:spacing w:val="-1"/>
                      <w:lang w:val="pt-BR"/>
                    </w:rPr>
                    <w:t xml:space="preserve"> </w:t>
                  </w:r>
                  <w:r w:rsidRPr="00D57872">
                    <w:rPr>
                      <w:rFonts w:ascii="Arial" w:hAnsi="Arial" w:cs="Arial"/>
                      <w:lang w:val="pt-BR"/>
                    </w:rPr>
                    <w:t>nº</w:t>
                  </w:r>
                  <w:r w:rsidRPr="00D57872">
                    <w:rPr>
                      <w:rFonts w:ascii="Arial" w:hAnsi="Arial" w:cs="Arial"/>
                      <w:spacing w:val="-2"/>
                      <w:lang w:val="pt-BR"/>
                    </w:rPr>
                    <w:t xml:space="preserve"> </w:t>
                  </w:r>
                  <w:r w:rsidRPr="00D57872">
                    <w:rPr>
                      <w:rFonts w:ascii="Arial" w:hAnsi="Arial" w:cs="Arial"/>
                      <w:lang w:val="pt-BR"/>
                    </w:rPr>
                    <w:t>3038,</w:t>
                  </w:r>
                  <w:r w:rsidRPr="00D57872">
                    <w:rPr>
                      <w:rFonts w:ascii="Arial" w:hAnsi="Arial" w:cs="Arial"/>
                      <w:spacing w:val="-1"/>
                      <w:lang w:val="pt-BR"/>
                    </w:rPr>
                    <w:t xml:space="preserve"> </w:t>
                  </w:r>
                  <w:r w:rsidRPr="00D57872">
                    <w:rPr>
                      <w:rFonts w:ascii="Arial" w:hAnsi="Arial" w:cs="Arial"/>
                      <w:lang w:val="pt-BR"/>
                    </w:rPr>
                    <w:t>Setor</w:t>
                  </w:r>
                  <w:r w:rsidRPr="00D57872">
                    <w:rPr>
                      <w:rFonts w:ascii="Arial" w:hAnsi="Arial" w:cs="Arial"/>
                      <w:spacing w:val="-1"/>
                      <w:lang w:val="pt-BR"/>
                    </w:rPr>
                    <w:t xml:space="preserve"> </w:t>
                  </w:r>
                  <w:r w:rsidRPr="00D57872">
                    <w:rPr>
                      <w:rFonts w:ascii="Arial" w:hAnsi="Arial" w:cs="Arial"/>
                      <w:lang w:val="pt-BR"/>
                    </w:rPr>
                    <w:t>01.</w:t>
                  </w:r>
                </w:p>
              </w:tc>
            </w:tr>
            <w:tr w:rsidR="005B5372" w14:paraId="186060E3" w14:textId="77777777" w:rsidTr="005B5372">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8676" w14:textId="77777777" w:rsidR="005B5372" w:rsidRPr="00D57872" w:rsidRDefault="005B5372" w:rsidP="002660B5">
                  <w:pPr>
                    <w:framePr w:hSpace="141" w:wrap="around" w:vAnchor="text" w:hAnchor="margin" w:xAlign="center" w:y="192"/>
                    <w:spacing w:after="0" w:line="240" w:lineRule="auto"/>
                    <w:ind w:firstLine="0"/>
                    <w:contextualSpacing w:val="0"/>
                    <w:jc w:val="left"/>
                    <w:rPr>
                      <w:rFonts w:eastAsia="Arial MT"/>
                      <w:color w:val="auto"/>
                      <w:kern w:val="0"/>
                      <w:lang w:val="pt-BR"/>
                    </w:rPr>
                  </w:pPr>
                </w:p>
              </w:tc>
              <w:tc>
                <w:tcPr>
                  <w:tcW w:w="2351" w:type="dxa"/>
                  <w:tcBorders>
                    <w:top w:val="single" w:sz="4" w:space="0" w:color="auto"/>
                    <w:left w:val="single" w:sz="4" w:space="0" w:color="auto"/>
                    <w:bottom w:val="single" w:sz="4" w:space="0" w:color="auto"/>
                    <w:right w:val="single" w:sz="4" w:space="0" w:color="auto"/>
                  </w:tcBorders>
                  <w:hideMark/>
                </w:tcPr>
                <w:p w14:paraId="18BC2447" w14:textId="77777777" w:rsidR="005B5372" w:rsidRPr="00D57872" w:rsidRDefault="005B5372" w:rsidP="002660B5">
                  <w:pPr>
                    <w:pStyle w:val="TableParagraph"/>
                    <w:framePr w:hSpace="141" w:wrap="around" w:vAnchor="text" w:hAnchor="margin" w:xAlign="center" w:y="192"/>
                    <w:spacing w:before="115"/>
                    <w:ind w:left="240" w:right="240"/>
                    <w:rPr>
                      <w:rFonts w:ascii="Arial" w:hAnsi="Arial" w:cs="Arial"/>
                      <w:lang w:val="pt-BR"/>
                    </w:rPr>
                  </w:pPr>
                  <w:r w:rsidRPr="00D57872">
                    <w:rPr>
                      <w:rFonts w:ascii="Arial" w:hAnsi="Arial" w:cs="Arial"/>
                      <w:lang w:val="pt-BR"/>
                    </w:rPr>
                    <w:t>JI-</w:t>
                  </w:r>
                  <w:r w:rsidRPr="00D57872">
                    <w:rPr>
                      <w:rFonts w:ascii="Arial" w:hAnsi="Arial" w:cs="Arial"/>
                      <w:spacing w:val="-3"/>
                      <w:lang w:val="pt-BR"/>
                    </w:rPr>
                    <w:t xml:space="preserve"> </w:t>
                  </w:r>
                  <w:r w:rsidRPr="00D57872">
                    <w:rPr>
                      <w:rFonts w:ascii="Arial" w:hAnsi="Arial" w:cs="Arial"/>
                      <w:lang w:val="pt-BR"/>
                    </w:rPr>
                    <w:t>PARANÁ</w:t>
                  </w:r>
                </w:p>
              </w:tc>
              <w:tc>
                <w:tcPr>
                  <w:tcW w:w="4304" w:type="dxa"/>
                  <w:tcBorders>
                    <w:top w:val="single" w:sz="4" w:space="0" w:color="auto"/>
                    <w:left w:val="single" w:sz="4" w:space="0" w:color="auto"/>
                    <w:bottom w:val="single" w:sz="4" w:space="0" w:color="auto"/>
                    <w:right w:val="single" w:sz="4" w:space="0" w:color="auto"/>
                  </w:tcBorders>
                  <w:hideMark/>
                </w:tcPr>
                <w:p w14:paraId="04C86F3E" w14:textId="77777777" w:rsidR="005B5372" w:rsidRPr="00D57872" w:rsidRDefault="005B5372" w:rsidP="002660B5">
                  <w:pPr>
                    <w:pStyle w:val="TableParagraph"/>
                    <w:framePr w:hSpace="141" w:wrap="around" w:vAnchor="text" w:hAnchor="margin" w:xAlign="center" w:y="192"/>
                    <w:spacing w:line="230" w:lineRule="exact"/>
                    <w:ind w:left="417" w:right="164" w:hanging="404"/>
                    <w:jc w:val="both"/>
                    <w:rPr>
                      <w:rFonts w:ascii="Arial" w:hAnsi="Arial" w:cs="Arial"/>
                      <w:lang w:val="pt-BR"/>
                    </w:rPr>
                  </w:pPr>
                  <w:r w:rsidRPr="00D57872">
                    <w:rPr>
                      <w:rFonts w:ascii="Arial" w:hAnsi="Arial" w:cs="Arial"/>
                      <w:lang w:val="pt-BR"/>
                    </w:rPr>
                    <w:t>Rua.</w:t>
                  </w:r>
                  <w:r w:rsidRPr="00D57872">
                    <w:rPr>
                      <w:rFonts w:ascii="Arial" w:hAnsi="Arial" w:cs="Arial"/>
                      <w:spacing w:val="-5"/>
                      <w:lang w:val="pt-BR"/>
                    </w:rPr>
                    <w:t xml:space="preserve"> </w:t>
                  </w:r>
                  <w:r w:rsidRPr="00D57872">
                    <w:rPr>
                      <w:rFonts w:ascii="Arial" w:hAnsi="Arial" w:cs="Arial"/>
                      <w:lang w:val="pt-BR"/>
                    </w:rPr>
                    <w:t>Raimundo</w:t>
                  </w:r>
                  <w:r w:rsidRPr="00D57872">
                    <w:rPr>
                      <w:rFonts w:ascii="Arial" w:hAnsi="Arial" w:cs="Arial"/>
                      <w:spacing w:val="-3"/>
                      <w:lang w:val="pt-BR"/>
                    </w:rPr>
                    <w:t xml:space="preserve"> </w:t>
                  </w:r>
                  <w:r w:rsidRPr="00D57872">
                    <w:rPr>
                      <w:rFonts w:ascii="Arial" w:hAnsi="Arial" w:cs="Arial"/>
                      <w:lang w:val="pt-BR"/>
                    </w:rPr>
                    <w:t>Alves</w:t>
                  </w:r>
                  <w:r w:rsidRPr="00D57872">
                    <w:rPr>
                      <w:rFonts w:ascii="Arial" w:hAnsi="Arial" w:cs="Arial"/>
                      <w:spacing w:val="-3"/>
                      <w:lang w:val="pt-BR"/>
                    </w:rPr>
                    <w:t xml:space="preserve"> </w:t>
                  </w:r>
                  <w:r w:rsidRPr="00D57872">
                    <w:rPr>
                      <w:rFonts w:ascii="Arial" w:hAnsi="Arial" w:cs="Arial"/>
                      <w:lang w:val="pt-BR"/>
                    </w:rPr>
                    <w:t>de</w:t>
                  </w:r>
                  <w:r w:rsidRPr="00D57872">
                    <w:rPr>
                      <w:rFonts w:ascii="Arial" w:hAnsi="Arial" w:cs="Arial"/>
                      <w:spacing w:val="-3"/>
                      <w:lang w:val="pt-BR"/>
                    </w:rPr>
                    <w:t xml:space="preserve"> </w:t>
                  </w:r>
                  <w:r w:rsidRPr="00D57872">
                    <w:rPr>
                      <w:rFonts w:ascii="Arial" w:hAnsi="Arial" w:cs="Arial"/>
                      <w:lang w:val="pt-BR"/>
                    </w:rPr>
                    <w:t>Abreu</w:t>
                  </w:r>
                  <w:r w:rsidRPr="00D57872">
                    <w:rPr>
                      <w:rFonts w:ascii="Arial" w:hAnsi="Arial" w:cs="Arial"/>
                      <w:spacing w:val="-5"/>
                      <w:lang w:val="pt-BR"/>
                    </w:rPr>
                    <w:t xml:space="preserve"> </w:t>
                  </w:r>
                  <w:r w:rsidRPr="00D57872">
                    <w:rPr>
                      <w:rFonts w:ascii="Arial" w:hAnsi="Arial" w:cs="Arial"/>
                      <w:lang w:val="pt-BR"/>
                    </w:rPr>
                    <w:t xml:space="preserve">da </w:t>
                  </w:r>
                  <w:r w:rsidRPr="00D57872">
                    <w:rPr>
                      <w:rFonts w:ascii="Arial" w:hAnsi="Arial" w:cs="Arial"/>
                      <w:spacing w:val="-52"/>
                      <w:lang w:val="pt-BR"/>
                    </w:rPr>
                    <w:t xml:space="preserve">    </w:t>
                  </w:r>
                  <w:r w:rsidRPr="00D57872">
                    <w:rPr>
                      <w:rFonts w:ascii="Arial" w:hAnsi="Arial" w:cs="Arial"/>
                      <w:lang w:val="pt-BR"/>
                    </w:rPr>
                    <w:t>Silva,</w:t>
                  </w:r>
                  <w:r w:rsidRPr="00D57872">
                    <w:rPr>
                      <w:rFonts w:ascii="Arial" w:hAnsi="Arial" w:cs="Arial"/>
                      <w:spacing w:val="-2"/>
                      <w:lang w:val="pt-BR"/>
                    </w:rPr>
                    <w:t xml:space="preserve"> </w:t>
                  </w:r>
                  <w:r w:rsidRPr="00D57872">
                    <w:rPr>
                      <w:rFonts w:ascii="Arial" w:hAnsi="Arial" w:cs="Arial"/>
                      <w:lang w:val="pt-BR"/>
                    </w:rPr>
                    <w:t>742</w:t>
                  </w:r>
                  <w:r w:rsidRPr="00D57872">
                    <w:rPr>
                      <w:rFonts w:ascii="Arial" w:hAnsi="Arial" w:cs="Arial"/>
                      <w:spacing w:val="-1"/>
                      <w:lang w:val="pt-BR"/>
                    </w:rPr>
                    <w:t xml:space="preserve"> </w:t>
                  </w:r>
                  <w:r w:rsidRPr="00D57872">
                    <w:rPr>
                      <w:rFonts w:ascii="Arial" w:hAnsi="Arial" w:cs="Arial"/>
                      <w:lang w:val="pt-BR"/>
                    </w:rPr>
                    <w:t>Centro.</w:t>
                  </w:r>
                </w:p>
              </w:tc>
            </w:tr>
            <w:tr w:rsidR="005B5372" w14:paraId="64BFC9EC" w14:textId="77777777" w:rsidTr="005B5372">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1A341" w14:textId="77777777" w:rsidR="005B5372" w:rsidRPr="00D57872" w:rsidRDefault="005B5372" w:rsidP="002660B5">
                  <w:pPr>
                    <w:framePr w:hSpace="141" w:wrap="around" w:vAnchor="text" w:hAnchor="margin" w:xAlign="center" w:y="192"/>
                    <w:spacing w:after="0" w:line="240" w:lineRule="auto"/>
                    <w:ind w:firstLine="0"/>
                    <w:contextualSpacing w:val="0"/>
                    <w:jc w:val="left"/>
                    <w:rPr>
                      <w:rFonts w:eastAsia="Arial MT"/>
                      <w:color w:val="auto"/>
                      <w:kern w:val="0"/>
                      <w:lang w:val="pt-BR"/>
                    </w:rPr>
                  </w:pPr>
                </w:p>
              </w:tc>
              <w:tc>
                <w:tcPr>
                  <w:tcW w:w="2351" w:type="dxa"/>
                  <w:tcBorders>
                    <w:top w:val="single" w:sz="4" w:space="0" w:color="auto"/>
                    <w:left w:val="single" w:sz="4" w:space="0" w:color="auto"/>
                    <w:bottom w:val="single" w:sz="4" w:space="0" w:color="auto"/>
                    <w:right w:val="single" w:sz="4" w:space="0" w:color="auto"/>
                  </w:tcBorders>
                  <w:hideMark/>
                </w:tcPr>
                <w:p w14:paraId="5690D6B2" w14:textId="77777777" w:rsidR="005B5372" w:rsidRPr="00D57872" w:rsidRDefault="005B5372" w:rsidP="002660B5">
                  <w:pPr>
                    <w:pStyle w:val="TableParagraph"/>
                    <w:framePr w:hSpace="141" w:wrap="around" w:vAnchor="text" w:hAnchor="margin" w:xAlign="center" w:y="192"/>
                    <w:spacing w:before="33"/>
                    <w:ind w:left="240" w:right="239"/>
                    <w:rPr>
                      <w:rFonts w:ascii="Arial" w:hAnsi="Arial" w:cs="Arial"/>
                      <w:lang w:val="pt-BR"/>
                    </w:rPr>
                  </w:pPr>
                  <w:r w:rsidRPr="00D57872">
                    <w:rPr>
                      <w:rFonts w:ascii="Arial" w:hAnsi="Arial" w:cs="Arial"/>
                      <w:lang w:val="pt-BR"/>
                    </w:rPr>
                    <w:t>CACOAL</w:t>
                  </w:r>
                </w:p>
              </w:tc>
              <w:tc>
                <w:tcPr>
                  <w:tcW w:w="4304" w:type="dxa"/>
                  <w:tcBorders>
                    <w:top w:val="single" w:sz="4" w:space="0" w:color="auto"/>
                    <w:left w:val="single" w:sz="4" w:space="0" w:color="auto"/>
                    <w:bottom w:val="single" w:sz="4" w:space="0" w:color="auto"/>
                    <w:right w:val="single" w:sz="4" w:space="0" w:color="auto"/>
                  </w:tcBorders>
                  <w:hideMark/>
                </w:tcPr>
                <w:p w14:paraId="0D893B97" w14:textId="77777777" w:rsidR="005B5372" w:rsidRPr="00D57872" w:rsidRDefault="005B5372" w:rsidP="002660B5">
                  <w:pPr>
                    <w:pStyle w:val="TableParagraph"/>
                    <w:framePr w:hSpace="141" w:wrap="around" w:vAnchor="text" w:hAnchor="margin" w:xAlign="center" w:y="192"/>
                    <w:spacing w:before="33"/>
                    <w:ind w:left="417" w:right="164" w:hanging="404"/>
                    <w:jc w:val="both"/>
                    <w:rPr>
                      <w:rFonts w:ascii="Arial" w:hAnsi="Arial" w:cs="Arial"/>
                      <w:lang w:val="pt-BR"/>
                    </w:rPr>
                  </w:pPr>
                  <w:r w:rsidRPr="00D57872">
                    <w:rPr>
                      <w:rFonts w:ascii="Arial" w:hAnsi="Arial" w:cs="Arial"/>
                      <w:lang w:val="pt-BR"/>
                    </w:rPr>
                    <w:t>Av.</w:t>
                  </w:r>
                  <w:r w:rsidRPr="00D57872">
                    <w:rPr>
                      <w:rFonts w:ascii="Arial" w:hAnsi="Arial" w:cs="Arial"/>
                      <w:spacing w:val="-4"/>
                      <w:lang w:val="pt-BR"/>
                    </w:rPr>
                    <w:t xml:space="preserve"> </w:t>
                  </w:r>
                  <w:r w:rsidRPr="00D57872">
                    <w:rPr>
                      <w:rFonts w:ascii="Arial" w:hAnsi="Arial" w:cs="Arial"/>
                      <w:lang w:val="pt-BR"/>
                    </w:rPr>
                    <w:t>Castelo</w:t>
                  </w:r>
                  <w:r w:rsidRPr="00D57872">
                    <w:rPr>
                      <w:rFonts w:ascii="Arial" w:hAnsi="Arial" w:cs="Arial"/>
                      <w:spacing w:val="-1"/>
                      <w:lang w:val="pt-BR"/>
                    </w:rPr>
                    <w:t xml:space="preserve"> </w:t>
                  </w:r>
                  <w:r w:rsidRPr="00D57872">
                    <w:rPr>
                      <w:rFonts w:ascii="Arial" w:hAnsi="Arial" w:cs="Arial"/>
                      <w:lang w:val="pt-BR"/>
                    </w:rPr>
                    <w:t>Branco,</w:t>
                  </w:r>
                  <w:r w:rsidRPr="00D57872">
                    <w:rPr>
                      <w:rFonts w:ascii="Arial" w:hAnsi="Arial" w:cs="Arial"/>
                      <w:spacing w:val="-3"/>
                      <w:lang w:val="pt-BR"/>
                    </w:rPr>
                    <w:t xml:space="preserve"> </w:t>
                  </w:r>
                  <w:r w:rsidRPr="00D57872">
                    <w:rPr>
                      <w:rFonts w:ascii="Arial" w:hAnsi="Arial" w:cs="Arial"/>
                      <w:lang w:val="pt-BR"/>
                    </w:rPr>
                    <w:t>17020</w:t>
                  </w:r>
                  <w:r w:rsidRPr="00D57872">
                    <w:rPr>
                      <w:rFonts w:ascii="Arial" w:hAnsi="Arial" w:cs="Arial"/>
                      <w:spacing w:val="4"/>
                      <w:lang w:val="pt-BR"/>
                    </w:rPr>
                    <w:t xml:space="preserve"> </w:t>
                  </w:r>
                  <w:r w:rsidRPr="00D57872">
                    <w:rPr>
                      <w:rFonts w:ascii="Arial" w:hAnsi="Arial" w:cs="Arial"/>
                      <w:lang w:val="pt-BR"/>
                    </w:rPr>
                    <w:t>INCRA.</w:t>
                  </w:r>
                </w:p>
              </w:tc>
            </w:tr>
            <w:tr w:rsidR="005B5372" w14:paraId="5CE40290" w14:textId="77777777" w:rsidTr="005B5372">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5A2C" w14:textId="77777777" w:rsidR="005B5372" w:rsidRPr="00D57872" w:rsidRDefault="005B5372" w:rsidP="002660B5">
                  <w:pPr>
                    <w:framePr w:hSpace="141" w:wrap="around" w:vAnchor="text" w:hAnchor="margin" w:xAlign="center" w:y="192"/>
                    <w:spacing w:after="0" w:line="240" w:lineRule="auto"/>
                    <w:ind w:firstLine="0"/>
                    <w:contextualSpacing w:val="0"/>
                    <w:jc w:val="left"/>
                    <w:rPr>
                      <w:rFonts w:eastAsia="Arial MT"/>
                      <w:color w:val="auto"/>
                      <w:kern w:val="0"/>
                      <w:lang w:val="pt-BR"/>
                    </w:rPr>
                  </w:pPr>
                </w:p>
              </w:tc>
              <w:tc>
                <w:tcPr>
                  <w:tcW w:w="2351" w:type="dxa"/>
                  <w:tcBorders>
                    <w:top w:val="single" w:sz="4" w:space="0" w:color="auto"/>
                    <w:left w:val="single" w:sz="4" w:space="0" w:color="auto"/>
                    <w:bottom w:val="single" w:sz="4" w:space="0" w:color="auto"/>
                    <w:right w:val="single" w:sz="4" w:space="0" w:color="auto"/>
                  </w:tcBorders>
                  <w:hideMark/>
                </w:tcPr>
                <w:p w14:paraId="513A11FD" w14:textId="77777777" w:rsidR="005B5372" w:rsidRPr="00D57872" w:rsidRDefault="005B5372" w:rsidP="002660B5">
                  <w:pPr>
                    <w:pStyle w:val="TableParagraph"/>
                    <w:framePr w:hSpace="141" w:wrap="around" w:vAnchor="text" w:hAnchor="margin" w:xAlign="center" w:y="192"/>
                    <w:spacing w:before="35"/>
                    <w:ind w:left="240" w:right="240"/>
                    <w:rPr>
                      <w:rFonts w:ascii="Arial" w:hAnsi="Arial" w:cs="Arial"/>
                      <w:lang w:val="pt-BR"/>
                    </w:rPr>
                  </w:pPr>
                  <w:r w:rsidRPr="00D57872">
                    <w:rPr>
                      <w:rFonts w:ascii="Arial" w:hAnsi="Arial" w:cs="Arial"/>
                      <w:lang w:val="pt-BR"/>
                    </w:rPr>
                    <w:t>PIMENTA</w:t>
                  </w:r>
                  <w:r w:rsidRPr="00D57872">
                    <w:rPr>
                      <w:rFonts w:ascii="Arial" w:hAnsi="Arial" w:cs="Arial"/>
                      <w:spacing w:val="-3"/>
                      <w:lang w:val="pt-BR"/>
                    </w:rPr>
                    <w:t xml:space="preserve"> </w:t>
                  </w:r>
                  <w:r w:rsidRPr="00D57872">
                    <w:rPr>
                      <w:rFonts w:ascii="Arial" w:hAnsi="Arial" w:cs="Arial"/>
                      <w:lang w:val="pt-BR"/>
                    </w:rPr>
                    <w:t>BUENO</w:t>
                  </w:r>
                </w:p>
              </w:tc>
              <w:tc>
                <w:tcPr>
                  <w:tcW w:w="4304" w:type="dxa"/>
                  <w:tcBorders>
                    <w:top w:val="single" w:sz="4" w:space="0" w:color="auto"/>
                    <w:left w:val="single" w:sz="4" w:space="0" w:color="auto"/>
                    <w:bottom w:val="single" w:sz="4" w:space="0" w:color="auto"/>
                    <w:right w:val="single" w:sz="4" w:space="0" w:color="auto"/>
                  </w:tcBorders>
                  <w:hideMark/>
                </w:tcPr>
                <w:p w14:paraId="3BD1061B" w14:textId="77777777" w:rsidR="005B5372" w:rsidRPr="00D57872" w:rsidRDefault="005B5372" w:rsidP="002660B5">
                  <w:pPr>
                    <w:pStyle w:val="TableParagraph"/>
                    <w:framePr w:hSpace="141" w:wrap="around" w:vAnchor="text" w:hAnchor="margin" w:xAlign="center" w:y="192"/>
                    <w:spacing w:before="35"/>
                    <w:ind w:left="417" w:right="164" w:hanging="404"/>
                    <w:jc w:val="both"/>
                    <w:rPr>
                      <w:rFonts w:ascii="Arial" w:hAnsi="Arial" w:cs="Arial"/>
                      <w:lang w:val="pt-BR"/>
                    </w:rPr>
                  </w:pPr>
                  <w:r w:rsidRPr="00D57872">
                    <w:rPr>
                      <w:rFonts w:ascii="Arial" w:hAnsi="Arial" w:cs="Arial"/>
                      <w:lang w:val="pt-BR"/>
                    </w:rPr>
                    <w:t>Rua.</w:t>
                  </w:r>
                  <w:r w:rsidRPr="00D57872">
                    <w:rPr>
                      <w:rFonts w:ascii="Arial" w:hAnsi="Arial" w:cs="Arial"/>
                      <w:spacing w:val="-4"/>
                      <w:lang w:val="pt-BR"/>
                    </w:rPr>
                    <w:t xml:space="preserve"> </w:t>
                  </w:r>
                  <w:r w:rsidRPr="00D57872">
                    <w:rPr>
                      <w:rFonts w:ascii="Arial" w:hAnsi="Arial" w:cs="Arial"/>
                      <w:lang w:val="pt-BR"/>
                    </w:rPr>
                    <w:t>Fagundes Varela,</w:t>
                  </w:r>
                  <w:r w:rsidRPr="00D57872">
                    <w:rPr>
                      <w:rFonts w:ascii="Arial" w:hAnsi="Arial" w:cs="Arial"/>
                      <w:spacing w:val="-1"/>
                      <w:lang w:val="pt-BR"/>
                    </w:rPr>
                    <w:t xml:space="preserve"> </w:t>
                  </w:r>
                  <w:r w:rsidRPr="00D57872">
                    <w:rPr>
                      <w:rFonts w:ascii="Arial" w:hAnsi="Arial" w:cs="Arial"/>
                      <w:lang w:val="pt-BR"/>
                    </w:rPr>
                    <w:t>361</w:t>
                  </w:r>
                  <w:r w:rsidRPr="00D57872">
                    <w:rPr>
                      <w:rFonts w:ascii="Arial" w:hAnsi="Arial" w:cs="Arial"/>
                      <w:spacing w:val="1"/>
                      <w:lang w:val="pt-BR"/>
                    </w:rPr>
                    <w:t xml:space="preserve"> </w:t>
                  </w:r>
                  <w:r w:rsidRPr="00D57872">
                    <w:rPr>
                      <w:rFonts w:ascii="Arial" w:hAnsi="Arial" w:cs="Arial"/>
                      <w:lang w:val="pt-BR"/>
                    </w:rPr>
                    <w:t>Centro.</w:t>
                  </w:r>
                </w:p>
              </w:tc>
            </w:tr>
            <w:tr w:rsidR="005B5372" w14:paraId="2AF05318" w14:textId="77777777" w:rsidTr="005B5372">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33677" w14:textId="77777777" w:rsidR="005B5372" w:rsidRPr="00D57872" w:rsidRDefault="005B5372" w:rsidP="002660B5">
                  <w:pPr>
                    <w:framePr w:hSpace="141" w:wrap="around" w:vAnchor="text" w:hAnchor="margin" w:xAlign="center" w:y="192"/>
                    <w:spacing w:after="0" w:line="240" w:lineRule="auto"/>
                    <w:ind w:firstLine="0"/>
                    <w:contextualSpacing w:val="0"/>
                    <w:jc w:val="left"/>
                    <w:rPr>
                      <w:rFonts w:eastAsia="Arial MT"/>
                      <w:color w:val="auto"/>
                      <w:kern w:val="0"/>
                      <w:lang w:val="pt-BR"/>
                    </w:rPr>
                  </w:pPr>
                </w:p>
              </w:tc>
              <w:tc>
                <w:tcPr>
                  <w:tcW w:w="2351" w:type="dxa"/>
                  <w:tcBorders>
                    <w:top w:val="single" w:sz="4" w:space="0" w:color="auto"/>
                    <w:left w:val="single" w:sz="4" w:space="0" w:color="auto"/>
                    <w:bottom w:val="single" w:sz="4" w:space="0" w:color="auto"/>
                    <w:right w:val="single" w:sz="4" w:space="0" w:color="auto"/>
                  </w:tcBorders>
                  <w:hideMark/>
                </w:tcPr>
                <w:p w14:paraId="578D3923" w14:textId="77777777" w:rsidR="005B5372" w:rsidRPr="00D57872" w:rsidRDefault="005B5372" w:rsidP="002660B5">
                  <w:pPr>
                    <w:pStyle w:val="TableParagraph"/>
                    <w:framePr w:hSpace="141" w:wrap="around" w:vAnchor="text" w:hAnchor="margin" w:xAlign="center" w:y="192"/>
                    <w:spacing w:before="114"/>
                    <w:ind w:left="240" w:right="238"/>
                    <w:rPr>
                      <w:rFonts w:ascii="Arial" w:hAnsi="Arial" w:cs="Arial"/>
                      <w:lang w:val="pt-BR"/>
                    </w:rPr>
                  </w:pPr>
                  <w:r w:rsidRPr="00D57872">
                    <w:rPr>
                      <w:rFonts w:ascii="Arial" w:hAnsi="Arial" w:cs="Arial"/>
                      <w:lang w:val="pt-BR"/>
                    </w:rPr>
                    <w:t>ROLIM</w:t>
                  </w:r>
                  <w:r w:rsidRPr="00D57872">
                    <w:rPr>
                      <w:rFonts w:ascii="Arial" w:hAnsi="Arial" w:cs="Arial"/>
                      <w:spacing w:val="-2"/>
                      <w:lang w:val="pt-BR"/>
                    </w:rPr>
                    <w:t xml:space="preserve"> </w:t>
                  </w:r>
                  <w:r w:rsidRPr="00D57872">
                    <w:rPr>
                      <w:rFonts w:ascii="Arial" w:hAnsi="Arial" w:cs="Arial"/>
                      <w:lang w:val="pt-BR"/>
                    </w:rPr>
                    <w:t>DE</w:t>
                  </w:r>
                  <w:r w:rsidRPr="00D57872">
                    <w:rPr>
                      <w:rFonts w:ascii="Arial" w:hAnsi="Arial" w:cs="Arial"/>
                      <w:spacing w:val="-2"/>
                      <w:lang w:val="pt-BR"/>
                    </w:rPr>
                    <w:t xml:space="preserve"> </w:t>
                  </w:r>
                  <w:r w:rsidRPr="00D57872">
                    <w:rPr>
                      <w:rFonts w:ascii="Arial" w:hAnsi="Arial" w:cs="Arial"/>
                      <w:lang w:val="pt-BR"/>
                    </w:rPr>
                    <w:t>MOURA</w:t>
                  </w:r>
                </w:p>
              </w:tc>
              <w:tc>
                <w:tcPr>
                  <w:tcW w:w="4304" w:type="dxa"/>
                  <w:tcBorders>
                    <w:top w:val="single" w:sz="4" w:space="0" w:color="auto"/>
                    <w:left w:val="single" w:sz="4" w:space="0" w:color="auto"/>
                    <w:bottom w:val="single" w:sz="4" w:space="0" w:color="auto"/>
                    <w:right w:val="single" w:sz="4" w:space="0" w:color="auto"/>
                  </w:tcBorders>
                  <w:hideMark/>
                </w:tcPr>
                <w:p w14:paraId="5FD5DF9C" w14:textId="77777777" w:rsidR="005B5372" w:rsidRPr="00D57872" w:rsidRDefault="005B5372" w:rsidP="002660B5">
                  <w:pPr>
                    <w:pStyle w:val="TableParagraph"/>
                    <w:framePr w:hSpace="141" w:wrap="around" w:vAnchor="text" w:hAnchor="margin" w:xAlign="center" w:y="192"/>
                    <w:spacing w:line="230" w:lineRule="exact"/>
                    <w:ind w:left="417" w:right="164" w:hanging="404"/>
                    <w:jc w:val="both"/>
                    <w:rPr>
                      <w:rFonts w:ascii="Arial" w:hAnsi="Arial" w:cs="Arial"/>
                      <w:lang w:val="pt-BR"/>
                    </w:rPr>
                  </w:pPr>
                  <w:r w:rsidRPr="00D57872">
                    <w:rPr>
                      <w:rFonts w:ascii="Arial" w:hAnsi="Arial" w:cs="Arial"/>
                      <w:lang w:val="pt-BR"/>
                    </w:rPr>
                    <w:t>Av.</w:t>
                  </w:r>
                  <w:r w:rsidRPr="00D57872">
                    <w:rPr>
                      <w:rFonts w:ascii="Arial" w:hAnsi="Arial" w:cs="Arial"/>
                      <w:spacing w:val="-3"/>
                      <w:lang w:val="pt-BR"/>
                    </w:rPr>
                    <w:t xml:space="preserve"> </w:t>
                  </w:r>
                  <w:r w:rsidRPr="00D57872">
                    <w:rPr>
                      <w:rFonts w:ascii="Arial" w:hAnsi="Arial" w:cs="Arial"/>
                      <w:lang w:val="pt-BR"/>
                    </w:rPr>
                    <w:t>25</w:t>
                  </w:r>
                  <w:r w:rsidRPr="00D57872">
                    <w:rPr>
                      <w:rFonts w:ascii="Arial" w:hAnsi="Arial" w:cs="Arial"/>
                      <w:spacing w:val="-1"/>
                      <w:lang w:val="pt-BR"/>
                    </w:rPr>
                    <w:t xml:space="preserve"> </w:t>
                  </w:r>
                  <w:r w:rsidRPr="00D57872">
                    <w:rPr>
                      <w:rFonts w:ascii="Arial" w:hAnsi="Arial" w:cs="Arial"/>
                      <w:lang w:val="pt-BR"/>
                    </w:rPr>
                    <w:t>de</w:t>
                  </w:r>
                  <w:r w:rsidRPr="00D57872">
                    <w:rPr>
                      <w:rFonts w:ascii="Arial" w:hAnsi="Arial" w:cs="Arial"/>
                      <w:spacing w:val="-1"/>
                      <w:lang w:val="pt-BR"/>
                    </w:rPr>
                    <w:t xml:space="preserve"> </w:t>
                  </w:r>
                  <w:r w:rsidRPr="00D57872">
                    <w:rPr>
                      <w:rFonts w:ascii="Arial" w:hAnsi="Arial" w:cs="Arial"/>
                      <w:lang w:val="pt-BR"/>
                    </w:rPr>
                    <w:t>Agosto,</w:t>
                  </w:r>
                  <w:r w:rsidRPr="00D57872">
                    <w:rPr>
                      <w:rFonts w:ascii="Arial" w:hAnsi="Arial" w:cs="Arial"/>
                      <w:spacing w:val="-2"/>
                      <w:lang w:val="pt-BR"/>
                    </w:rPr>
                    <w:t xml:space="preserve"> </w:t>
                  </w:r>
                  <w:r w:rsidRPr="00D57872">
                    <w:rPr>
                      <w:rFonts w:ascii="Arial" w:hAnsi="Arial" w:cs="Arial"/>
                      <w:lang w:val="pt-BR"/>
                    </w:rPr>
                    <w:t>6.172</w:t>
                  </w:r>
                  <w:r w:rsidRPr="00D57872">
                    <w:rPr>
                      <w:rFonts w:ascii="Arial" w:hAnsi="Arial" w:cs="Arial"/>
                      <w:spacing w:val="-1"/>
                      <w:lang w:val="pt-BR"/>
                    </w:rPr>
                    <w:t xml:space="preserve"> </w:t>
                  </w:r>
                  <w:r w:rsidRPr="00D57872">
                    <w:rPr>
                      <w:rFonts w:ascii="Arial" w:hAnsi="Arial" w:cs="Arial"/>
                      <w:lang w:val="pt-BR"/>
                    </w:rPr>
                    <w:t xml:space="preserve">Bairro </w:t>
                  </w:r>
                  <w:r w:rsidRPr="00D57872">
                    <w:rPr>
                      <w:rFonts w:ascii="Arial" w:hAnsi="Arial" w:cs="Arial"/>
                      <w:spacing w:val="-52"/>
                      <w:lang w:val="pt-BR"/>
                    </w:rPr>
                    <w:t xml:space="preserve"> </w:t>
                  </w:r>
                  <w:r w:rsidRPr="00D57872">
                    <w:rPr>
                      <w:rFonts w:ascii="Arial" w:hAnsi="Arial" w:cs="Arial"/>
                      <w:lang w:val="pt-BR"/>
                    </w:rPr>
                    <w:t>Industrial.</w:t>
                  </w:r>
                </w:p>
              </w:tc>
            </w:tr>
            <w:tr w:rsidR="005B5372" w14:paraId="060885EC" w14:textId="77777777" w:rsidTr="005B5372">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07704" w14:textId="77777777" w:rsidR="005B5372" w:rsidRPr="00D57872" w:rsidRDefault="005B5372" w:rsidP="002660B5">
                  <w:pPr>
                    <w:framePr w:hSpace="141" w:wrap="around" w:vAnchor="text" w:hAnchor="margin" w:xAlign="center" w:y="192"/>
                    <w:spacing w:after="0" w:line="240" w:lineRule="auto"/>
                    <w:ind w:firstLine="0"/>
                    <w:contextualSpacing w:val="0"/>
                    <w:jc w:val="left"/>
                    <w:rPr>
                      <w:rFonts w:eastAsia="Arial MT"/>
                      <w:color w:val="auto"/>
                      <w:kern w:val="0"/>
                      <w:lang w:val="pt-BR"/>
                    </w:rPr>
                  </w:pPr>
                </w:p>
              </w:tc>
              <w:tc>
                <w:tcPr>
                  <w:tcW w:w="2351" w:type="dxa"/>
                  <w:tcBorders>
                    <w:top w:val="single" w:sz="4" w:space="0" w:color="auto"/>
                    <w:left w:val="single" w:sz="4" w:space="0" w:color="auto"/>
                    <w:bottom w:val="single" w:sz="4" w:space="0" w:color="auto"/>
                    <w:right w:val="single" w:sz="4" w:space="0" w:color="auto"/>
                  </w:tcBorders>
                  <w:hideMark/>
                </w:tcPr>
                <w:p w14:paraId="6CD2B03D" w14:textId="77777777" w:rsidR="005B5372" w:rsidRPr="00D57872" w:rsidRDefault="005B5372" w:rsidP="002660B5">
                  <w:pPr>
                    <w:pStyle w:val="TableParagraph"/>
                    <w:framePr w:hSpace="141" w:wrap="around" w:vAnchor="text" w:hAnchor="margin" w:xAlign="center" w:y="192"/>
                    <w:spacing w:before="114"/>
                    <w:ind w:left="18"/>
                    <w:rPr>
                      <w:rFonts w:ascii="Arial" w:hAnsi="Arial" w:cs="Arial"/>
                      <w:lang w:val="pt-BR"/>
                    </w:rPr>
                  </w:pPr>
                  <w:r w:rsidRPr="00D57872">
                    <w:rPr>
                      <w:rFonts w:ascii="Arial" w:hAnsi="Arial" w:cs="Arial"/>
                      <w:lang w:val="pt-BR"/>
                    </w:rPr>
                    <w:t>VILHENA</w:t>
                  </w:r>
                </w:p>
              </w:tc>
              <w:tc>
                <w:tcPr>
                  <w:tcW w:w="4304" w:type="dxa"/>
                  <w:tcBorders>
                    <w:top w:val="single" w:sz="4" w:space="0" w:color="auto"/>
                    <w:left w:val="single" w:sz="4" w:space="0" w:color="auto"/>
                    <w:bottom w:val="single" w:sz="4" w:space="0" w:color="auto"/>
                    <w:right w:val="single" w:sz="4" w:space="0" w:color="auto"/>
                  </w:tcBorders>
                  <w:hideMark/>
                </w:tcPr>
                <w:p w14:paraId="69C0018E" w14:textId="77777777" w:rsidR="005B5372" w:rsidRPr="00D57872" w:rsidRDefault="005B5372" w:rsidP="002660B5">
                  <w:pPr>
                    <w:pStyle w:val="TableParagraph"/>
                    <w:framePr w:hSpace="141" w:wrap="around" w:vAnchor="text" w:hAnchor="margin" w:xAlign="center" w:y="192"/>
                    <w:spacing w:line="230" w:lineRule="exact"/>
                    <w:ind w:left="417" w:right="164" w:hanging="404"/>
                    <w:jc w:val="both"/>
                    <w:rPr>
                      <w:rFonts w:ascii="Arial" w:hAnsi="Arial" w:cs="Arial"/>
                      <w:lang w:val="pt-BR"/>
                    </w:rPr>
                  </w:pPr>
                  <w:r w:rsidRPr="00D57872">
                    <w:rPr>
                      <w:rFonts w:ascii="Arial" w:hAnsi="Arial" w:cs="Arial"/>
                      <w:lang w:val="pt-BR"/>
                    </w:rPr>
                    <w:t>Av.</w:t>
                  </w:r>
                  <w:r w:rsidRPr="00D57872">
                    <w:rPr>
                      <w:rFonts w:ascii="Arial" w:hAnsi="Arial" w:cs="Arial"/>
                      <w:spacing w:val="-3"/>
                      <w:lang w:val="pt-BR"/>
                    </w:rPr>
                    <w:t xml:space="preserve"> </w:t>
                  </w:r>
                  <w:r w:rsidRPr="00D57872">
                    <w:rPr>
                      <w:rFonts w:ascii="Arial" w:hAnsi="Arial" w:cs="Arial"/>
                      <w:lang w:val="pt-BR"/>
                    </w:rPr>
                    <w:t>Rony de</w:t>
                  </w:r>
                  <w:r w:rsidRPr="00D57872">
                    <w:rPr>
                      <w:rFonts w:ascii="Arial" w:hAnsi="Arial" w:cs="Arial"/>
                      <w:spacing w:val="-2"/>
                      <w:lang w:val="pt-BR"/>
                    </w:rPr>
                    <w:t xml:space="preserve"> </w:t>
                  </w:r>
                  <w:r w:rsidRPr="00D57872">
                    <w:rPr>
                      <w:rFonts w:ascii="Arial" w:hAnsi="Arial" w:cs="Arial"/>
                      <w:lang w:val="pt-BR"/>
                    </w:rPr>
                    <w:t>Castro</w:t>
                  </w:r>
                  <w:r w:rsidRPr="00D57872">
                    <w:rPr>
                      <w:rFonts w:ascii="Arial" w:hAnsi="Arial" w:cs="Arial"/>
                      <w:spacing w:val="-3"/>
                      <w:lang w:val="pt-BR"/>
                    </w:rPr>
                    <w:t xml:space="preserve"> </w:t>
                  </w:r>
                  <w:r w:rsidRPr="00D57872">
                    <w:rPr>
                      <w:rFonts w:ascii="Arial" w:hAnsi="Arial" w:cs="Arial"/>
                      <w:lang w:val="pt-BR"/>
                    </w:rPr>
                    <w:t>Pereira,</w:t>
                  </w:r>
                  <w:r w:rsidRPr="00D57872">
                    <w:rPr>
                      <w:rFonts w:ascii="Arial" w:hAnsi="Arial" w:cs="Arial"/>
                      <w:spacing w:val="-3"/>
                      <w:lang w:val="pt-BR"/>
                    </w:rPr>
                    <w:t xml:space="preserve"> </w:t>
                  </w:r>
                  <w:r w:rsidRPr="00D57872">
                    <w:rPr>
                      <w:rFonts w:ascii="Arial" w:hAnsi="Arial" w:cs="Arial"/>
                      <w:lang w:val="pt-BR"/>
                    </w:rPr>
                    <w:t xml:space="preserve">4061 </w:t>
                  </w:r>
                  <w:r w:rsidRPr="00D57872">
                    <w:rPr>
                      <w:rFonts w:ascii="Arial" w:hAnsi="Arial" w:cs="Arial"/>
                      <w:spacing w:val="-52"/>
                      <w:lang w:val="pt-BR"/>
                    </w:rPr>
                    <w:t xml:space="preserve"> </w:t>
                  </w:r>
                  <w:r w:rsidRPr="00D57872">
                    <w:rPr>
                      <w:rFonts w:ascii="Arial" w:hAnsi="Arial" w:cs="Arial"/>
                      <w:lang w:val="pt-BR"/>
                    </w:rPr>
                    <w:t>Setor</w:t>
                  </w:r>
                  <w:r w:rsidRPr="00D57872">
                    <w:rPr>
                      <w:rFonts w:ascii="Arial" w:hAnsi="Arial" w:cs="Arial"/>
                      <w:spacing w:val="1"/>
                      <w:lang w:val="pt-BR"/>
                    </w:rPr>
                    <w:t xml:space="preserve"> </w:t>
                  </w:r>
                  <w:r w:rsidRPr="00D57872">
                    <w:rPr>
                      <w:rFonts w:ascii="Arial" w:hAnsi="Arial" w:cs="Arial"/>
                      <w:lang w:val="pt-BR"/>
                    </w:rPr>
                    <w:t>5.</w:t>
                  </w:r>
                </w:p>
              </w:tc>
            </w:tr>
          </w:tbl>
          <w:p w14:paraId="10066057" w14:textId="77777777" w:rsidR="005B5372" w:rsidRDefault="005B5372" w:rsidP="005B5372">
            <w:pPr>
              <w:pStyle w:val="PargrafodaLista"/>
              <w:ind w:left="643" w:firstLine="0"/>
              <w:rPr>
                <w:sz w:val="24"/>
                <w:szCs w:val="24"/>
              </w:rPr>
            </w:pPr>
          </w:p>
          <w:p w14:paraId="5FAAA685" w14:textId="77777777" w:rsidR="005B5372" w:rsidRPr="00C96BD0" w:rsidRDefault="005B5372" w:rsidP="005B5372">
            <w:pPr>
              <w:pStyle w:val="PargrafodaLista"/>
              <w:numPr>
                <w:ilvl w:val="1"/>
                <w:numId w:val="36"/>
              </w:numPr>
              <w:ind w:left="643"/>
              <w:rPr>
                <w:sz w:val="24"/>
                <w:szCs w:val="24"/>
              </w:rPr>
            </w:pPr>
            <w:r w:rsidRPr="00C96BD0">
              <w:rPr>
                <w:b/>
                <w:bCs/>
                <w:sz w:val="24"/>
                <w:szCs w:val="24"/>
              </w:rPr>
              <w:t>DA MANUTENÇÃO CORRETIVA E PREVENTIVA</w:t>
            </w:r>
            <w:r>
              <w:rPr>
                <w:b/>
                <w:bCs/>
                <w:sz w:val="24"/>
                <w:szCs w:val="24"/>
              </w:rPr>
              <w:t xml:space="preserve">. </w:t>
            </w:r>
          </w:p>
          <w:p w14:paraId="30C33002" w14:textId="77777777" w:rsidR="005B5372" w:rsidRDefault="005B5372" w:rsidP="005B5372">
            <w:pPr>
              <w:numPr>
                <w:ilvl w:val="2"/>
                <w:numId w:val="36"/>
              </w:numPr>
              <w:spacing w:line="240" w:lineRule="auto"/>
              <w:rPr>
                <w:sz w:val="24"/>
                <w:szCs w:val="24"/>
              </w:rPr>
            </w:pPr>
            <w:r w:rsidRPr="00C96BD0">
              <w:rPr>
                <w:sz w:val="24"/>
                <w:szCs w:val="24"/>
              </w:rPr>
              <w:t>Deverá ser realizada manutenção preventiva e corretiva, com reposição de peças por conta da Contratada, com chamados atendidos em no máximo 02 (duas) horas e solução do problema em até 06 (seis) horas</w:t>
            </w:r>
            <w:r>
              <w:rPr>
                <w:sz w:val="24"/>
                <w:szCs w:val="24"/>
              </w:rPr>
              <w:t>;</w:t>
            </w:r>
          </w:p>
          <w:p w14:paraId="4B158196" w14:textId="77777777" w:rsidR="005B5372" w:rsidRDefault="005B5372" w:rsidP="005B5372">
            <w:pPr>
              <w:spacing w:line="240" w:lineRule="auto"/>
              <w:ind w:left="1789" w:firstLine="0"/>
              <w:rPr>
                <w:sz w:val="24"/>
                <w:szCs w:val="24"/>
              </w:rPr>
            </w:pPr>
          </w:p>
          <w:p w14:paraId="13192E90" w14:textId="77777777" w:rsidR="005B5372" w:rsidRDefault="005B5372" w:rsidP="005B5372">
            <w:pPr>
              <w:numPr>
                <w:ilvl w:val="2"/>
                <w:numId w:val="36"/>
              </w:numPr>
              <w:spacing w:line="240" w:lineRule="auto"/>
              <w:rPr>
                <w:sz w:val="24"/>
                <w:szCs w:val="24"/>
              </w:rPr>
            </w:pPr>
            <w:r w:rsidRPr="00C96BD0">
              <w:rPr>
                <w:sz w:val="24"/>
                <w:szCs w:val="24"/>
              </w:rPr>
              <w:lastRenderedPageBreak/>
              <w:t>As máquinas que não puderem ser consertadas no prazo estabelecido no subitem anterior deverão ser substituídas no prazo máximo de 24 horas</w:t>
            </w:r>
            <w:r>
              <w:rPr>
                <w:sz w:val="24"/>
                <w:szCs w:val="24"/>
              </w:rPr>
              <w:t>;</w:t>
            </w:r>
          </w:p>
          <w:p w14:paraId="481C0056" w14:textId="77777777" w:rsidR="005B5372" w:rsidRDefault="005B5372" w:rsidP="005B5372">
            <w:pPr>
              <w:spacing w:line="240" w:lineRule="auto"/>
              <w:ind w:firstLine="0"/>
              <w:rPr>
                <w:sz w:val="24"/>
                <w:szCs w:val="24"/>
              </w:rPr>
            </w:pPr>
          </w:p>
          <w:p w14:paraId="7545BBA8" w14:textId="77777777" w:rsidR="005B5372" w:rsidRDefault="005B5372" w:rsidP="005B5372">
            <w:pPr>
              <w:numPr>
                <w:ilvl w:val="2"/>
                <w:numId w:val="36"/>
              </w:numPr>
              <w:spacing w:line="240" w:lineRule="auto"/>
              <w:rPr>
                <w:sz w:val="24"/>
                <w:szCs w:val="24"/>
              </w:rPr>
            </w:pPr>
            <w:r w:rsidRPr="00C96BD0">
              <w:rPr>
                <w:sz w:val="24"/>
                <w:szCs w:val="24"/>
              </w:rPr>
              <w:t>O não funcionamento de máquinas por falta de insumos, componentes e materiais de responsabilidade da empresa, será objeto de penalidade diária de 0,5% (cinco décimos por cento), aplicado sob o valor do contrato</w:t>
            </w:r>
            <w:r>
              <w:rPr>
                <w:sz w:val="24"/>
                <w:szCs w:val="24"/>
              </w:rPr>
              <w:t>;</w:t>
            </w:r>
          </w:p>
          <w:p w14:paraId="0F3D02C3" w14:textId="77777777" w:rsidR="005B5372" w:rsidRDefault="005B5372" w:rsidP="005B5372">
            <w:pPr>
              <w:spacing w:line="240" w:lineRule="auto"/>
              <w:ind w:firstLine="0"/>
              <w:rPr>
                <w:sz w:val="24"/>
                <w:szCs w:val="24"/>
              </w:rPr>
            </w:pPr>
          </w:p>
          <w:p w14:paraId="329FA784" w14:textId="77777777" w:rsidR="005B5372" w:rsidRDefault="005B5372" w:rsidP="005B5372">
            <w:pPr>
              <w:numPr>
                <w:ilvl w:val="2"/>
                <w:numId w:val="36"/>
              </w:numPr>
              <w:spacing w:line="240" w:lineRule="auto"/>
              <w:rPr>
                <w:sz w:val="24"/>
                <w:szCs w:val="24"/>
              </w:rPr>
            </w:pPr>
            <w:r w:rsidRPr="00C96BD0">
              <w:rPr>
                <w:sz w:val="24"/>
                <w:szCs w:val="24"/>
              </w:rPr>
              <w:t>Responsabilizar-se pela manutenção das máquinas, de forma integral, envolvendo a substituição de todas as peças e componentes</w:t>
            </w:r>
            <w:r>
              <w:rPr>
                <w:sz w:val="24"/>
                <w:szCs w:val="24"/>
              </w:rPr>
              <w:t>;</w:t>
            </w:r>
          </w:p>
          <w:p w14:paraId="31EA4108" w14:textId="77777777" w:rsidR="005B5372" w:rsidRDefault="005B5372" w:rsidP="005B5372">
            <w:pPr>
              <w:spacing w:line="240" w:lineRule="auto"/>
              <w:ind w:firstLine="0"/>
              <w:rPr>
                <w:sz w:val="24"/>
                <w:szCs w:val="24"/>
              </w:rPr>
            </w:pPr>
          </w:p>
          <w:p w14:paraId="02CD8DBA" w14:textId="77777777" w:rsidR="005B5372" w:rsidRDefault="005B5372" w:rsidP="005B5372">
            <w:pPr>
              <w:numPr>
                <w:ilvl w:val="2"/>
                <w:numId w:val="36"/>
              </w:numPr>
              <w:spacing w:line="240" w:lineRule="auto"/>
              <w:rPr>
                <w:sz w:val="24"/>
                <w:szCs w:val="24"/>
              </w:rPr>
            </w:pPr>
            <w:r w:rsidRPr="00C96BD0">
              <w:rPr>
                <w:sz w:val="24"/>
                <w:szCs w:val="24"/>
              </w:rPr>
              <w:t>O serviço de manutenção das máquinas deverá ser prestado e supervisionado diretamente pela empresa, não sendo permitida a prestação dos serviços por meio de empresa subcontratada</w:t>
            </w:r>
            <w:r>
              <w:rPr>
                <w:sz w:val="24"/>
                <w:szCs w:val="24"/>
              </w:rPr>
              <w:t>;</w:t>
            </w:r>
          </w:p>
          <w:p w14:paraId="22C2C66E" w14:textId="77777777" w:rsidR="005B5372" w:rsidRDefault="005B5372" w:rsidP="005B5372">
            <w:pPr>
              <w:spacing w:line="240" w:lineRule="auto"/>
              <w:ind w:firstLine="0"/>
              <w:rPr>
                <w:sz w:val="24"/>
                <w:szCs w:val="24"/>
              </w:rPr>
            </w:pPr>
          </w:p>
          <w:p w14:paraId="254323BC" w14:textId="77777777" w:rsidR="005B5372" w:rsidRDefault="005B5372" w:rsidP="005B5372">
            <w:pPr>
              <w:numPr>
                <w:ilvl w:val="2"/>
                <w:numId w:val="36"/>
              </w:numPr>
              <w:spacing w:line="240" w:lineRule="auto"/>
              <w:rPr>
                <w:sz w:val="24"/>
                <w:szCs w:val="24"/>
              </w:rPr>
            </w:pPr>
            <w:r w:rsidRPr="00D05FEC">
              <w:rPr>
                <w:sz w:val="24"/>
                <w:szCs w:val="24"/>
              </w:rPr>
              <w:t>Contratar em seu nome o profissional encarregado da manutenção preventiva e corretiva das máquinas</w:t>
            </w:r>
            <w:r>
              <w:rPr>
                <w:sz w:val="24"/>
                <w:szCs w:val="24"/>
              </w:rPr>
              <w:t>.</w:t>
            </w:r>
          </w:p>
          <w:p w14:paraId="1BBEAF80" w14:textId="77777777" w:rsidR="005B5372" w:rsidRDefault="005B5372" w:rsidP="005B5372">
            <w:pPr>
              <w:spacing w:line="240" w:lineRule="auto"/>
              <w:ind w:firstLine="0"/>
              <w:rPr>
                <w:sz w:val="24"/>
                <w:szCs w:val="24"/>
              </w:rPr>
            </w:pPr>
          </w:p>
          <w:p w14:paraId="7D5F90EC" w14:textId="77777777" w:rsidR="005B5372" w:rsidRPr="00D05FEC" w:rsidRDefault="005B5372" w:rsidP="005B5372">
            <w:pPr>
              <w:pStyle w:val="PargrafodaLista"/>
              <w:numPr>
                <w:ilvl w:val="1"/>
                <w:numId w:val="36"/>
              </w:numPr>
              <w:ind w:left="643"/>
              <w:rPr>
                <w:sz w:val="24"/>
                <w:szCs w:val="24"/>
              </w:rPr>
            </w:pPr>
            <w:r>
              <w:rPr>
                <w:b/>
                <w:bCs/>
                <w:sz w:val="24"/>
                <w:szCs w:val="24"/>
              </w:rPr>
              <w:t xml:space="preserve"> </w:t>
            </w:r>
            <w:r w:rsidRPr="00D05FEC">
              <w:rPr>
                <w:b/>
                <w:bCs/>
                <w:sz w:val="24"/>
                <w:szCs w:val="24"/>
              </w:rPr>
              <w:t>DA VISTORIA</w:t>
            </w:r>
            <w:r>
              <w:rPr>
                <w:b/>
                <w:bCs/>
                <w:sz w:val="24"/>
                <w:szCs w:val="24"/>
              </w:rPr>
              <w:t>.</w:t>
            </w:r>
          </w:p>
          <w:p w14:paraId="56479C41" w14:textId="77777777" w:rsidR="005B5372" w:rsidRDefault="005B5372" w:rsidP="005B5372">
            <w:pPr>
              <w:pStyle w:val="PargrafodaLista"/>
              <w:spacing w:line="240" w:lineRule="auto"/>
              <w:ind w:left="643" w:firstLine="0"/>
              <w:rPr>
                <w:sz w:val="24"/>
                <w:szCs w:val="24"/>
              </w:rPr>
            </w:pPr>
            <w:r w:rsidRPr="00D05FEC">
              <w:rPr>
                <w:sz w:val="24"/>
                <w:szCs w:val="24"/>
              </w:rPr>
              <w:t>A proponente poderá fazer a vistoria no horário comercial de segunda a sexta com horário marcado através do telefone 69 3217-3822 ou 3217-3847 Maria de Fátima. Caso decida em não realizar a vistoria e, eventualmente, subestimar sua proposta, incorrerá em risco típico do seu negócio, não podendo, futuramente, opô-lo contra o Sebrae Rondônia para eximir-se de qualquer obrigação assumida ou para rever os termos do CONTRATO que vier a firmar</w:t>
            </w:r>
            <w:r>
              <w:rPr>
                <w:sz w:val="24"/>
                <w:szCs w:val="24"/>
              </w:rPr>
              <w:t>.</w:t>
            </w:r>
          </w:p>
          <w:p w14:paraId="14424075" w14:textId="77777777" w:rsidR="005B5372" w:rsidRDefault="005B5372" w:rsidP="005B5372">
            <w:pPr>
              <w:pStyle w:val="PargrafodaLista"/>
              <w:spacing w:line="240" w:lineRule="auto"/>
              <w:ind w:left="643" w:firstLine="0"/>
              <w:rPr>
                <w:sz w:val="24"/>
                <w:szCs w:val="24"/>
              </w:rPr>
            </w:pPr>
          </w:p>
          <w:p w14:paraId="4CAF8FFC" w14:textId="77777777" w:rsidR="005B5372" w:rsidRPr="00D05FEC" w:rsidRDefault="005B5372" w:rsidP="005B5372">
            <w:pPr>
              <w:pStyle w:val="PargrafodaLista"/>
              <w:numPr>
                <w:ilvl w:val="1"/>
                <w:numId w:val="36"/>
              </w:numPr>
              <w:ind w:left="643"/>
              <w:rPr>
                <w:sz w:val="24"/>
                <w:szCs w:val="24"/>
              </w:rPr>
            </w:pPr>
            <w:r>
              <w:rPr>
                <w:b/>
                <w:bCs/>
                <w:sz w:val="24"/>
                <w:szCs w:val="24"/>
              </w:rPr>
              <w:t xml:space="preserve"> </w:t>
            </w:r>
            <w:r w:rsidRPr="00D05FEC">
              <w:rPr>
                <w:b/>
                <w:bCs/>
                <w:sz w:val="24"/>
                <w:szCs w:val="24"/>
              </w:rPr>
              <w:t>DA QUALIFICAÇÃO TÉCNICA DA EMPRESA</w:t>
            </w:r>
            <w:r>
              <w:rPr>
                <w:b/>
                <w:bCs/>
                <w:sz w:val="24"/>
                <w:szCs w:val="24"/>
              </w:rPr>
              <w:t>.</w:t>
            </w:r>
          </w:p>
          <w:p w14:paraId="06339B54" w14:textId="77777777" w:rsidR="005B5372" w:rsidRDefault="005B5372" w:rsidP="005B5372">
            <w:pPr>
              <w:pStyle w:val="PargrafodaLista"/>
              <w:spacing w:line="240" w:lineRule="auto"/>
              <w:ind w:left="643" w:firstLine="0"/>
              <w:rPr>
                <w:sz w:val="24"/>
                <w:szCs w:val="24"/>
              </w:rPr>
            </w:pPr>
            <w:r w:rsidRPr="00D05FEC">
              <w:rPr>
                <w:sz w:val="24"/>
                <w:szCs w:val="24"/>
              </w:rPr>
              <w:t>Apresentar no mínimo 01 (um) Atestado de Capacidade Técnica ou Declaração, fornecido em papel timbrado por pessoas jurídicas de direito público ou privado, que comprove que desempenha ou desempenhou atividades compatíveis com o objeto desta contratação</w:t>
            </w:r>
            <w:r>
              <w:rPr>
                <w:sz w:val="24"/>
                <w:szCs w:val="24"/>
              </w:rPr>
              <w:t>.</w:t>
            </w:r>
          </w:p>
          <w:p w14:paraId="04DAA4C2" w14:textId="77777777" w:rsidR="005B5372" w:rsidRDefault="005B5372" w:rsidP="005B5372">
            <w:pPr>
              <w:spacing w:after="0" w:line="240" w:lineRule="auto"/>
              <w:ind w:firstLine="0"/>
              <w:rPr>
                <w:sz w:val="24"/>
                <w:szCs w:val="24"/>
              </w:rPr>
            </w:pPr>
          </w:p>
          <w:p w14:paraId="52EF65A4" w14:textId="77777777" w:rsidR="005B5372" w:rsidRPr="00D05FEC" w:rsidRDefault="005B5372" w:rsidP="005B5372">
            <w:pPr>
              <w:pStyle w:val="PargrafodaLista"/>
              <w:numPr>
                <w:ilvl w:val="1"/>
                <w:numId w:val="36"/>
              </w:numPr>
              <w:ind w:left="643"/>
              <w:rPr>
                <w:sz w:val="24"/>
                <w:szCs w:val="24"/>
              </w:rPr>
            </w:pPr>
            <w:r>
              <w:rPr>
                <w:b/>
                <w:bCs/>
                <w:sz w:val="24"/>
                <w:szCs w:val="24"/>
              </w:rPr>
              <w:t xml:space="preserve"> </w:t>
            </w:r>
            <w:r w:rsidRPr="00D05FEC">
              <w:rPr>
                <w:b/>
                <w:bCs/>
                <w:sz w:val="24"/>
                <w:szCs w:val="24"/>
              </w:rPr>
              <w:t>DA PROPOSTA</w:t>
            </w:r>
            <w:r>
              <w:rPr>
                <w:b/>
                <w:bCs/>
                <w:sz w:val="24"/>
                <w:szCs w:val="24"/>
              </w:rPr>
              <w:t>.</w:t>
            </w:r>
          </w:p>
          <w:p w14:paraId="451B2323" w14:textId="77777777" w:rsidR="005B5372" w:rsidRDefault="005B5372" w:rsidP="005B5372">
            <w:pPr>
              <w:numPr>
                <w:ilvl w:val="2"/>
                <w:numId w:val="36"/>
              </w:numPr>
              <w:spacing w:line="240" w:lineRule="auto"/>
              <w:rPr>
                <w:sz w:val="24"/>
                <w:szCs w:val="24"/>
              </w:rPr>
            </w:pPr>
            <w:r w:rsidRPr="00D05FEC">
              <w:rPr>
                <w:sz w:val="24"/>
                <w:szCs w:val="24"/>
              </w:rPr>
              <w:t>A proposta deverá ser apresentado o custo unitário, descrição das máquinas locadas, com fornecimento de todos os insumos e acessórios já descritos, incluindo nos preços a manutenção preventiva e corretiva das máquinas nos locais onde ficarão instaladas, bem como a limpeza delas</w:t>
            </w:r>
            <w:r>
              <w:rPr>
                <w:sz w:val="24"/>
                <w:szCs w:val="24"/>
              </w:rPr>
              <w:t>;</w:t>
            </w:r>
          </w:p>
          <w:p w14:paraId="3D1FD865" w14:textId="77777777" w:rsidR="005B5372" w:rsidRPr="009F465F" w:rsidRDefault="005B5372" w:rsidP="005B5372">
            <w:pPr>
              <w:spacing w:line="240" w:lineRule="auto"/>
              <w:ind w:left="1789" w:firstLine="0"/>
              <w:rPr>
                <w:sz w:val="24"/>
                <w:szCs w:val="24"/>
              </w:rPr>
            </w:pPr>
          </w:p>
          <w:p w14:paraId="09BD7D00" w14:textId="77777777" w:rsidR="005B5372" w:rsidRDefault="005B5372" w:rsidP="005B5372">
            <w:pPr>
              <w:numPr>
                <w:ilvl w:val="2"/>
                <w:numId w:val="36"/>
              </w:numPr>
              <w:spacing w:line="240" w:lineRule="auto"/>
              <w:rPr>
                <w:sz w:val="24"/>
                <w:szCs w:val="24"/>
              </w:rPr>
            </w:pPr>
            <w:r w:rsidRPr="00D05FEC">
              <w:rPr>
                <w:sz w:val="24"/>
                <w:szCs w:val="24"/>
              </w:rPr>
              <w:t>Deverão estar inclusos nos preços as taxas, impostos, contribuições sociais, encargos previdenciários e trabalhistas, despesas administrativas, transporte etc</w:t>
            </w:r>
            <w:r>
              <w:rPr>
                <w:sz w:val="24"/>
                <w:szCs w:val="24"/>
              </w:rPr>
              <w:t>;</w:t>
            </w:r>
          </w:p>
          <w:p w14:paraId="45712877" w14:textId="77777777" w:rsidR="005B5372" w:rsidRDefault="005B5372" w:rsidP="005B5372">
            <w:pPr>
              <w:spacing w:line="240" w:lineRule="auto"/>
              <w:ind w:firstLine="0"/>
              <w:rPr>
                <w:sz w:val="24"/>
                <w:szCs w:val="24"/>
              </w:rPr>
            </w:pPr>
          </w:p>
          <w:p w14:paraId="212A314D" w14:textId="77777777" w:rsidR="005B5372" w:rsidRDefault="005B5372" w:rsidP="005B5372">
            <w:pPr>
              <w:numPr>
                <w:ilvl w:val="2"/>
                <w:numId w:val="36"/>
              </w:numPr>
              <w:spacing w:line="240" w:lineRule="auto"/>
              <w:rPr>
                <w:sz w:val="24"/>
                <w:szCs w:val="24"/>
              </w:rPr>
            </w:pPr>
            <w:r w:rsidRPr="00D05FEC">
              <w:rPr>
                <w:sz w:val="24"/>
                <w:szCs w:val="24"/>
              </w:rPr>
              <w:lastRenderedPageBreak/>
              <w:t>Não haverá franquias individuais por máquina de café, devendo ser considerado o consumo total. O faturamento se dará com base nas leituras das máquinas, realizadas com acompanhamento da fiscalização do Sebrae Rondônia</w:t>
            </w:r>
            <w:r>
              <w:rPr>
                <w:sz w:val="24"/>
                <w:szCs w:val="24"/>
              </w:rPr>
              <w:t>;</w:t>
            </w:r>
          </w:p>
          <w:p w14:paraId="6AB2292B" w14:textId="77777777" w:rsidR="005B5372" w:rsidRDefault="005B5372" w:rsidP="005B5372">
            <w:pPr>
              <w:spacing w:line="240" w:lineRule="auto"/>
              <w:ind w:firstLine="0"/>
              <w:rPr>
                <w:sz w:val="24"/>
                <w:szCs w:val="24"/>
              </w:rPr>
            </w:pPr>
          </w:p>
          <w:p w14:paraId="4FE23A6D" w14:textId="659B4D5C" w:rsidR="005B5372" w:rsidRDefault="005B5372" w:rsidP="005B5372">
            <w:pPr>
              <w:numPr>
                <w:ilvl w:val="2"/>
                <w:numId w:val="36"/>
              </w:numPr>
              <w:spacing w:line="240" w:lineRule="auto"/>
              <w:rPr>
                <w:sz w:val="24"/>
                <w:szCs w:val="24"/>
              </w:rPr>
            </w:pPr>
            <w:r w:rsidRPr="00D05FEC">
              <w:rPr>
                <w:sz w:val="24"/>
                <w:szCs w:val="24"/>
              </w:rPr>
              <w:t>Preenchimento de quadro com o detalhamento da proposta de fornecimento de café</w:t>
            </w:r>
            <w:r w:rsidR="00E131BB">
              <w:rPr>
                <w:sz w:val="24"/>
                <w:szCs w:val="24"/>
              </w:rPr>
              <w:t xml:space="preserve">, </w:t>
            </w:r>
            <w:r w:rsidRPr="00D05FEC">
              <w:rPr>
                <w:sz w:val="24"/>
                <w:szCs w:val="24"/>
              </w:rPr>
              <w:t>leite, capuccino, chocolate</w:t>
            </w:r>
            <w:r w:rsidR="00E131BB">
              <w:rPr>
                <w:sz w:val="24"/>
                <w:szCs w:val="24"/>
              </w:rPr>
              <w:t>,</w:t>
            </w:r>
            <w:r w:rsidRPr="00D05FEC">
              <w:rPr>
                <w:sz w:val="24"/>
                <w:szCs w:val="24"/>
              </w:rPr>
              <w:t xml:space="preserve"> açúcar,</w:t>
            </w:r>
            <w:r w:rsidR="00E131BB">
              <w:rPr>
                <w:sz w:val="24"/>
                <w:szCs w:val="24"/>
              </w:rPr>
              <w:t xml:space="preserve"> chá, adoçante,</w:t>
            </w:r>
            <w:r w:rsidRPr="00D05FEC">
              <w:rPr>
                <w:sz w:val="24"/>
                <w:szCs w:val="24"/>
              </w:rPr>
              <w:t xml:space="preserve"> copo, mexedor</w:t>
            </w:r>
            <w:r w:rsidR="00E131BB">
              <w:rPr>
                <w:sz w:val="24"/>
                <w:szCs w:val="24"/>
              </w:rPr>
              <w:t>, galão de água mineral</w:t>
            </w:r>
            <w:r w:rsidRPr="00D05FEC">
              <w:rPr>
                <w:sz w:val="24"/>
                <w:szCs w:val="24"/>
              </w:rPr>
              <w:t xml:space="preserve"> </w:t>
            </w:r>
            <w:r w:rsidRPr="00D05FEC">
              <w:rPr>
                <w:sz w:val="24"/>
                <w:szCs w:val="24"/>
                <w:u w:val="single"/>
              </w:rPr>
              <w:t>sob demanda</w:t>
            </w:r>
            <w:r w:rsidRPr="00D05FEC">
              <w:rPr>
                <w:sz w:val="24"/>
                <w:szCs w:val="24"/>
              </w:rPr>
              <w:t>, constando o preço unitário e mensal, conforme modelo de proposta constante neste instrumento</w:t>
            </w:r>
            <w:r>
              <w:rPr>
                <w:sz w:val="24"/>
                <w:szCs w:val="24"/>
              </w:rPr>
              <w:t>.</w:t>
            </w:r>
          </w:p>
          <w:p w14:paraId="34E83F57" w14:textId="77777777" w:rsidR="005B5372" w:rsidRDefault="005B5372" w:rsidP="005B5372">
            <w:pPr>
              <w:spacing w:line="240" w:lineRule="auto"/>
              <w:ind w:firstLine="0"/>
              <w:rPr>
                <w:sz w:val="24"/>
                <w:szCs w:val="24"/>
              </w:rPr>
            </w:pPr>
          </w:p>
          <w:p w14:paraId="4CD2BAFB" w14:textId="77777777" w:rsidR="005B5372" w:rsidRDefault="005B5372" w:rsidP="005B5372">
            <w:pPr>
              <w:spacing w:line="240" w:lineRule="auto"/>
              <w:ind w:firstLine="0"/>
              <w:rPr>
                <w:sz w:val="24"/>
                <w:szCs w:val="24"/>
              </w:rPr>
            </w:pPr>
            <w:r w:rsidRPr="00D05FEC">
              <w:rPr>
                <w:b/>
                <w:bCs/>
                <w:sz w:val="24"/>
                <w:szCs w:val="24"/>
              </w:rPr>
              <w:t>OBS:.</w:t>
            </w:r>
            <w:r w:rsidRPr="00D05FEC">
              <w:rPr>
                <w:sz w:val="24"/>
                <w:szCs w:val="24"/>
              </w:rPr>
              <w:t xml:space="preserve">  O valor da limpeza semanal e a manutenção corretiva e preventiva das máquinas estão inclusos no aluguel</w:t>
            </w:r>
            <w:r>
              <w:rPr>
                <w:sz w:val="24"/>
                <w:szCs w:val="24"/>
              </w:rPr>
              <w:t>.</w:t>
            </w:r>
          </w:p>
          <w:p w14:paraId="4B5C08DF" w14:textId="77777777" w:rsidR="005B5372" w:rsidRDefault="005B5372" w:rsidP="005B5372">
            <w:pPr>
              <w:spacing w:line="240" w:lineRule="auto"/>
              <w:ind w:firstLine="0"/>
              <w:rPr>
                <w:sz w:val="24"/>
                <w:szCs w:val="24"/>
              </w:rPr>
            </w:pPr>
          </w:p>
          <w:p w14:paraId="24CD3D1D" w14:textId="77777777" w:rsidR="005B5372" w:rsidRPr="00446A26" w:rsidRDefault="005B5372" w:rsidP="005B5372">
            <w:pPr>
              <w:pStyle w:val="PargrafodaLista"/>
              <w:numPr>
                <w:ilvl w:val="1"/>
                <w:numId w:val="36"/>
              </w:numPr>
              <w:ind w:left="643"/>
              <w:rPr>
                <w:sz w:val="24"/>
                <w:szCs w:val="24"/>
              </w:rPr>
            </w:pPr>
            <w:r w:rsidRPr="00446A26">
              <w:rPr>
                <w:b/>
                <w:bCs/>
                <w:sz w:val="24"/>
                <w:szCs w:val="24"/>
              </w:rPr>
              <w:t>DO CONSUMO</w:t>
            </w:r>
            <w:r>
              <w:rPr>
                <w:b/>
                <w:bCs/>
                <w:sz w:val="24"/>
                <w:szCs w:val="24"/>
              </w:rPr>
              <w:t>.</w:t>
            </w:r>
          </w:p>
          <w:p w14:paraId="70AE3CCD" w14:textId="77777777" w:rsidR="005B5372" w:rsidRDefault="005B5372" w:rsidP="005B5372">
            <w:pPr>
              <w:numPr>
                <w:ilvl w:val="2"/>
                <w:numId w:val="36"/>
              </w:numPr>
              <w:spacing w:line="240" w:lineRule="auto"/>
              <w:rPr>
                <w:sz w:val="24"/>
                <w:szCs w:val="24"/>
              </w:rPr>
            </w:pPr>
            <w:r w:rsidRPr="00446A26">
              <w:rPr>
                <w:sz w:val="24"/>
                <w:szCs w:val="24"/>
              </w:rPr>
              <w:t>O CONTRATANTE garantirá ao CONTRATADO, por período de 30 (trinta) dias corridos, todos os insumos necessários para o fornecimento das bebidas por máquina disponibilizada e em funcionamento nas dependências do Sebrae/RO. Para efeito de cálculo, serão consideradas as doses efetivamente consumidas no período de 30 (trinta) dias corridos, mediante a leitura do contador geral dos equipamentos, desde que tenham sido verificadas as condições estabelecidas para a sua aceitação</w:t>
            </w:r>
            <w:r>
              <w:rPr>
                <w:sz w:val="24"/>
                <w:szCs w:val="24"/>
              </w:rPr>
              <w:t>;</w:t>
            </w:r>
          </w:p>
          <w:p w14:paraId="675F784F" w14:textId="77777777" w:rsidR="005B5372" w:rsidRDefault="005B5372" w:rsidP="005B5372">
            <w:pPr>
              <w:spacing w:line="240" w:lineRule="auto"/>
              <w:ind w:left="1789" w:firstLine="0"/>
              <w:rPr>
                <w:sz w:val="24"/>
                <w:szCs w:val="24"/>
              </w:rPr>
            </w:pPr>
          </w:p>
          <w:p w14:paraId="54976802" w14:textId="77777777" w:rsidR="005B5372" w:rsidRDefault="005B5372" w:rsidP="005B5372">
            <w:pPr>
              <w:numPr>
                <w:ilvl w:val="2"/>
                <w:numId w:val="36"/>
              </w:numPr>
              <w:spacing w:line="240" w:lineRule="auto"/>
              <w:rPr>
                <w:sz w:val="24"/>
                <w:szCs w:val="24"/>
              </w:rPr>
            </w:pPr>
            <w:r w:rsidRPr="00446A26">
              <w:rPr>
                <w:sz w:val="24"/>
                <w:szCs w:val="24"/>
              </w:rPr>
              <w:t>Não serão computadas, para fins de faturamento, as quantidades (doses identificadas pelo registrador do equipamento) não utilizadas para fins de consumo por ocasião de procedimentos de manutenção ou de higienização das máquinas, bem como nas situações de doses não completadas</w:t>
            </w:r>
            <w:r>
              <w:rPr>
                <w:sz w:val="24"/>
                <w:szCs w:val="24"/>
              </w:rPr>
              <w:t>;</w:t>
            </w:r>
          </w:p>
          <w:p w14:paraId="4F7DF17D" w14:textId="77777777" w:rsidR="005B5372" w:rsidRDefault="005B5372" w:rsidP="005B5372">
            <w:pPr>
              <w:spacing w:line="240" w:lineRule="auto"/>
              <w:ind w:firstLine="0"/>
              <w:rPr>
                <w:sz w:val="24"/>
                <w:szCs w:val="24"/>
              </w:rPr>
            </w:pPr>
          </w:p>
          <w:p w14:paraId="2DA61D4E" w14:textId="77777777" w:rsidR="005B5372" w:rsidRDefault="005B5372" w:rsidP="005B5372">
            <w:pPr>
              <w:numPr>
                <w:ilvl w:val="2"/>
                <w:numId w:val="36"/>
              </w:numPr>
              <w:spacing w:line="240" w:lineRule="auto"/>
              <w:rPr>
                <w:sz w:val="24"/>
                <w:szCs w:val="24"/>
              </w:rPr>
            </w:pPr>
            <w:r w:rsidRPr="00446A26">
              <w:rPr>
                <w:sz w:val="24"/>
                <w:szCs w:val="24"/>
              </w:rPr>
              <w:t>Entende-se como situações de doses não completadas a falta de produto, copo ou ingrediente; produto aguado ou fornecimento em quantidades inferiores ao estabelecido nesse instrumento, entre outras ocorrências, que resultarão em abatimento de 1 (uma) dose por ocorrência no total mensal registrado de doses consumidas, sendo dobrada (2 doses), em caso de reincidência por máquina no mesmo dia, após o término do prazo regulamentar de solução de uma hora</w:t>
            </w:r>
            <w:r>
              <w:rPr>
                <w:sz w:val="24"/>
                <w:szCs w:val="24"/>
              </w:rPr>
              <w:t>;</w:t>
            </w:r>
          </w:p>
          <w:p w14:paraId="58BF0B75" w14:textId="77777777" w:rsidR="005B5372" w:rsidRDefault="005B5372" w:rsidP="005B5372">
            <w:pPr>
              <w:spacing w:line="240" w:lineRule="auto"/>
              <w:ind w:firstLine="0"/>
              <w:rPr>
                <w:sz w:val="24"/>
                <w:szCs w:val="24"/>
              </w:rPr>
            </w:pPr>
          </w:p>
          <w:p w14:paraId="34276457" w14:textId="77777777" w:rsidR="005B5372" w:rsidRDefault="005B5372" w:rsidP="005B5372">
            <w:pPr>
              <w:numPr>
                <w:ilvl w:val="2"/>
                <w:numId w:val="36"/>
              </w:numPr>
              <w:spacing w:line="240" w:lineRule="auto"/>
              <w:rPr>
                <w:sz w:val="24"/>
                <w:szCs w:val="24"/>
              </w:rPr>
            </w:pPr>
            <w:r w:rsidRPr="00446A26">
              <w:rPr>
                <w:sz w:val="24"/>
                <w:szCs w:val="24"/>
              </w:rPr>
              <w:t>O pagamento será feito em conformidade com o boletim de leitura das doses consumidas mensalmente (dos insumos fornecidos), assinado pelo representante do CONTRATADO e pela FISCALIZAÇÃO do CONTRATANTE somado ao valor do aluguel das máquinas</w:t>
            </w:r>
            <w:r>
              <w:rPr>
                <w:sz w:val="24"/>
                <w:szCs w:val="24"/>
              </w:rPr>
              <w:t>;</w:t>
            </w:r>
          </w:p>
          <w:p w14:paraId="66413977" w14:textId="77777777" w:rsidR="005B5372" w:rsidRDefault="005B5372" w:rsidP="005B5372">
            <w:pPr>
              <w:spacing w:line="240" w:lineRule="auto"/>
              <w:ind w:firstLine="0"/>
              <w:rPr>
                <w:sz w:val="24"/>
                <w:szCs w:val="24"/>
              </w:rPr>
            </w:pPr>
          </w:p>
          <w:p w14:paraId="6F467E97" w14:textId="77777777" w:rsidR="005B5372" w:rsidRDefault="005B5372" w:rsidP="005B5372">
            <w:pPr>
              <w:numPr>
                <w:ilvl w:val="2"/>
                <w:numId w:val="36"/>
              </w:numPr>
              <w:spacing w:line="240" w:lineRule="auto"/>
              <w:rPr>
                <w:sz w:val="24"/>
                <w:szCs w:val="24"/>
              </w:rPr>
            </w:pPr>
            <w:r w:rsidRPr="00446A26">
              <w:rPr>
                <w:sz w:val="24"/>
                <w:szCs w:val="24"/>
              </w:rPr>
              <w:t xml:space="preserve">Os serviços serão medidos mensalmente, com base no relatório de utilização extraído das máquinas. O pagamento será mensal efetuado no prazo de até 15 (quinze) dias úteis, contados da </w:t>
            </w:r>
            <w:r w:rsidRPr="00446A26">
              <w:rPr>
                <w:sz w:val="24"/>
                <w:szCs w:val="24"/>
              </w:rPr>
              <w:lastRenderedPageBreak/>
              <w:t>apresentação da nota fiscal ou fatura atestada e aceita pela fiscalização do Sebrae-RO</w:t>
            </w:r>
            <w:r>
              <w:rPr>
                <w:sz w:val="24"/>
                <w:szCs w:val="24"/>
              </w:rPr>
              <w:t>.</w:t>
            </w:r>
          </w:p>
          <w:p w14:paraId="7E736A6D" w14:textId="77777777" w:rsidR="005B5372" w:rsidRDefault="005B5372" w:rsidP="005B5372">
            <w:pPr>
              <w:spacing w:line="240" w:lineRule="auto"/>
              <w:ind w:left="1789" w:firstLine="0"/>
              <w:rPr>
                <w:sz w:val="24"/>
                <w:szCs w:val="24"/>
              </w:rPr>
            </w:pPr>
          </w:p>
          <w:p w14:paraId="2CC6D64E" w14:textId="77777777" w:rsidR="005B5372" w:rsidRPr="00446A26" w:rsidRDefault="005B5372" w:rsidP="005B5372">
            <w:pPr>
              <w:pStyle w:val="PargrafodaLista"/>
              <w:numPr>
                <w:ilvl w:val="1"/>
                <w:numId w:val="36"/>
              </w:numPr>
              <w:ind w:left="643"/>
              <w:rPr>
                <w:sz w:val="24"/>
                <w:szCs w:val="24"/>
              </w:rPr>
            </w:pPr>
            <w:r w:rsidRPr="00446A26">
              <w:rPr>
                <w:b/>
                <w:bCs/>
                <w:sz w:val="24"/>
                <w:szCs w:val="24"/>
              </w:rPr>
              <w:t>INSUMO ESTIMADO</w:t>
            </w:r>
            <w:r>
              <w:rPr>
                <w:b/>
                <w:bCs/>
                <w:sz w:val="24"/>
                <w:szCs w:val="24"/>
              </w:rPr>
              <w:t>.</w:t>
            </w:r>
          </w:p>
          <w:tbl>
            <w:tblPr>
              <w:tblW w:w="9725" w:type="dxa"/>
              <w:tblCellMar>
                <w:left w:w="70" w:type="dxa"/>
                <w:right w:w="70" w:type="dxa"/>
              </w:tblCellMar>
              <w:tblLook w:val="04A0" w:firstRow="1" w:lastRow="0" w:firstColumn="1" w:lastColumn="0" w:noHBand="0" w:noVBand="1"/>
            </w:tblPr>
            <w:tblGrid>
              <w:gridCol w:w="1048"/>
              <w:gridCol w:w="735"/>
              <w:gridCol w:w="841"/>
              <w:gridCol w:w="759"/>
              <w:gridCol w:w="800"/>
              <w:gridCol w:w="752"/>
              <w:gridCol w:w="738"/>
              <w:gridCol w:w="839"/>
              <w:gridCol w:w="775"/>
              <w:gridCol w:w="761"/>
              <w:gridCol w:w="787"/>
            </w:tblGrid>
            <w:tr w:rsidR="005B5372" w14:paraId="1307159C" w14:textId="77777777" w:rsidTr="00490A1D">
              <w:trPr>
                <w:trHeight w:val="197"/>
              </w:trPr>
              <w:tc>
                <w:tcPr>
                  <w:tcW w:w="1158" w:type="dxa"/>
                  <w:tcBorders>
                    <w:top w:val="single" w:sz="4" w:space="0" w:color="auto"/>
                    <w:left w:val="single" w:sz="4" w:space="0" w:color="auto"/>
                    <w:bottom w:val="single" w:sz="4" w:space="0" w:color="auto"/>
                    <w:right w:val="single" w:sz="4" w:space="0" w:color="auto"/>
                  </w:tcBorders>
                  <w:noWrap/>
                  <w:vAlign w:val="bottom"/>
                  <w:hideMark/>
                </w:tcPr>
                <w:p w14:paraId="631827CE"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b/>
                      <w:bCs/>
                      <w:color w:val="000000"/>
                      <w:kern w:val="0"/>
                      <w:sz w:val="20"/>
                      <w:szCs w:val="20"/>
                      <w:lang w:eastAsia="pt-BR"/>
                    </w:rPr>
                  </w:pPr>
                  <w:r w:rsidRPr="002F1B59">
                    <w:rPr>
                      <w:rFonts w:ascii="Calibri" w:eastAsia="Times New Roman" w:hAnsi="Calibri" w:cs="Calibri"/>
                      <w:b/>
                      <w:bCs/>
                      <w:color w:val="000000"/>
                      <w:kern w:val="0"/>
                      <w:sz w:val="20"/>
                      <w:szCs w:val="20"/>
                      <w:lang w:eastAsia="pt-BR"/>
                    </w:rPr>
                    <w:t>Produto</w:t>
                  </w:r>
                </w:p>
              </w:tc>
              <w:tc>
                <w:tcPr>
                  <w:tcW w:w="808" w:type="dxa"/>
                  <w:tcBorders>
                    <w:top w:val="single" w:sz="4" w:space="0" w:color="auto"/>
                    <w:left w:val="nil"/>
                    <w:bottom w:val="single" w:sz="4" w:space="0" w:color="auto"/>
                    <w:right w:val="single" w:sz="4" w:space="0" w:color="auto"/>
                  </w:tcBorders>
                  <w:noWrap/>
                  <w:vAlign w:val="bottom"/>
                  <w:hideMark/>
                </w:tcPr>
                <w:p w14:paraId="30BBEFE4"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b/>
                      <w:bCs/>
                      <w:color w:val="000000"/>
                      <w:kern w:val="0"/>
                      <w:sz w:val="20"/>
                      <w:szCs w:val="20"/>
                      <w:lang w:eastAsia="pt-BR"/>
                    </w:rPr>
                  </w:pPr>
                  <w:r w:rsidRPr="002F1B59">
                    <w:rPr>
                      <w:rFonts w:ascii="Calibri" w:eastAsia="Times New Roman" w:hAnsi="Calibri" w:cs="Calibri"/>
                      <w:b/>
                      <w:bCs/>
                      <w:color w:val="000000"/>
                      <w:kern w:val="0"/>
                      <w:sz w:val="20"/>
                      <w:szCs w:val="20"/>
                      <w:lang w:eastAsia="pt-BR"/>
                    </w:rPr>
                    <w:t>SEDE</w:t>
                  </w:r>
                </w:p>
              </w:tc>
              <w:tc>
                <w:tcPr>
                  <w:tcW w:w="927" w:type="dxa"/>
                  <w:tcBorders>
                    <w:top w:val="single" w:sz="4" w:space="0" w:color="auto"/>
                    <w:left w:val="nil"/>
                    <w:bottom w:val="single" w:sz="4" w:space="0" w:color="auto"/>
                    <w:right w:val="single" w:sz="4" w:space="0" w:color="auto"/>
                  </w:tcBorders>
                  <w:noWrap/>
                  <w:vAlign w:val="bottom"/>
                  <w:hideMark/>
                </w:tcPr>
                <w:p w14:paraId="34EEC071"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b/>
                      <w:bCs/>
                      <w:color w:val="000000"/>
                      <w:kern w:val="0"/>
                      <w:sz w:val="20"/>
                      <w:szCs w:val="20"/>
                      <w:lang w:eastAsia="pt-BR"/>
                    </w:rPr>
                  </w:pPr>
                  <w:r w:rsidRPr="002F1B59">
                    <w:rPr>
                      <w:rFonts w:ascii="Calibri" w:eastAsia="Times New Roman" w:hAnsi="Calibri" w:cs="Calibri"/>
                      <w:b/>
                      <w:bCs/>
                      <w:color w:val="000000"/>
                      <w:kern w:val="0"/>
                      <w:sz w:val="20"/>
                      <w:szCs w:val="20"/>
                      <w:lang w:eastAsia="pt-BR"/>
                    </w:rPr>
                    <w:t>Ariquemes</w:t>
                  </w:r>
                </w:p>
              </w:tc>
              <w:tc>
                <w:tcPr>
                  <w:tcW w:w="834" w:type="dxa"/>
                  <w:tcBorders>
                    <w:top w:val="single" w:sz="4" w:space="0" w:color="auto"/>
                    <w:left w:val="nil"/>
                    <w:bottom w:val="single" w:sz="4" w:space="0" w:color="auto"/>
                    <w:right w:val="single" w:sz="4" w:space="0" w:color="auto"/>
                  </w:tcBorders>
                  <w:noWrap/>
                  <w:vAlign w:val="bottom"/>
                  <w:hideMark/>
                </w:tcPr>
                <w:p w14:paraId="465974E2"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b/>
                      <w:bCs/>
                      <w:color w:val="000000"/>
                      <w:kern w:val="0"/>
                      <w:sz w:val="20"/>
                      <w:szCs w:val="20"/>
                      <w:lang w:eastAsia="pt-BR"/>
                    </w:rPr>
                  </w:pPr>
                  <w:r w:rsidRPr="002F1B59">
                    <w:rPr>
                      <w:rFonts w:ascii="Calibri" w:eastAsia="Times New Roman" w:hAnsi="Calibri" w:cs="Calibri"/>
                      <w:b/>
                      <w:bCs/>
                      <w:color w:val="000000"/>
                      <w:kern w:val="0"/>
                      <w:sz w:val="20"/>
                      <w:szCs w:val="20"/>
                      <w:lang w:eastAsia="pt-BR"/>
                    </w:rPr>
                    <w:t>Jaru</w:t>
                  </w:r>
                </w:p>
              </w:tc>
              <w:tc>
                <w:tcPr>
                  <w:tcW w:w="881" w:type="dxa"/>
                  <w:tcBorders>
                    <w:top w:val="single" w:sz="4" w:space="0" w:color="auto"/>
                    <w:left w:val="nil"/>
                    <w:bottom w:val="single" w:sz="4" w:space="0" w:color="auto"/>
                    <w:right w:val="single" w:sz="4" w:space="0" w:color="auto"/>
                  </w:tcBorders>
                  <w:noWrap/>
                  <w:vAlign w:val="bottom"/>
                  <w:hideMark/>
                </w:tcPr>
                <w:p w14:paraId="70E5E707"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b/>
                      <w:bCs/>
                      <w:color w:val="000000"/>
                      <w:kern w:val="0"/>
                      <w:sz w:val="20"/>
                      <w:szCs w:val="20"/>
                      <w:lang w:eastAsia="pt-BR"/>
                    </w:rPr>
                  </w:pPr>
                  <w:r w:rsidRPr="002F1B59">
                    <w:rPr>
                      <w:rFonts w:ascii="Calibri" w:eastAsia="Times New Roman" w:hAnsi="Calibri" w:cs="Calibri"/>
                      <w:b/>
                      <w:bCs/>
                      <w:color w:val="000000"/>
                      <w:kern w:val="0"/>
                      <w:sz w:val="20"/>
                      <w:szCs w:val="20"/>
                      <w:lang w:eastAsia="pt-BR"/>
                    </w:rPr>
                    <w:t>Ji Paraná</w:t>
                  </w:r>
                </w:p>
              </w:tc>
              <w:tc>
                <w:tcPr>
                  <w:tcW w:w="827" w:type="dxa"/>
                  <w:tcBorders>
                    <w:top w:val="single" w:sz="4" w:space="0" w:color="auto"/>
                    <w:left w:val="nil"/>
                    <w:bottom w:val="single" w:sz="4" w:space="0" w:color="auto"/>
                    <w:right w:val="single" w:sz="4" w:space="0" w:color="auto"/>
                  </w:tcBorders>
                  <w:noWrap/>
                  <w:vAlign w:val="bottom"/>
                  <w:hideMark/>
                </w:tcPr>
                <w:p w14:paraId="3EDCEB15"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b/>
                      <w:bCs/>
                      <w:color w:val="000000"/>
                      <w:kern w:val="0"/>
                      <w:sz w:val="20"/>
                      <w:szCs w:val="20"/>
                      <w:lang w:eastAsia="pt-BR"/>
                    </w:rPr>
                  </w:pPr>
                  <w:r w:rsidRPr="002F1B59">
                    <w:rPr>
                      <w:rFonts w:ascii="Calibri" w:eastAsia="Times New Roman" w:hAnsi="Calibri" w:cs="Calibri"/>
                      <w:b/>
                      <w:bCs/>
                      <w:color w:val="000000"/>
                      <w:kern w:val="0"/>
                      <w:sz w:val="20"/>
                      <w:szCs w:val="20"/>
                      <w:lang w:eastAsia="pt-BR"/>
                    </w:rPr>
                    <w:t>Cacoal</w:t>
                  </w:r>
                </w:p>
              </w:tc>
              <w:tc>
                <w:tcPr>
                  <w:tcW w:w="811" w:type="dxa"/>
                  <w:tcBorders>
                    <w:top w:val="single" w:sz="4" w:space="0" w:color="auto"/>
                    <w:left w:val="nil"/>
                    <w:bottom w:val="single" w:sz="4" w:space="0" w:color="auto"/>
                    <w:right w:val="single" w:sz="4" w:space="0" w:color="auto"/>
                  </w:tcBorders>
                  <w:noWrap/>
                  <w:vAlign w:val="bottom"/>
                  <w:hideMark/>
                </w:tcPr>
                <w:p w14:paraId="3C336211"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b/>
                      <w:bCs/>
                      <w:color w:val="000000"/>
                      <w:kern w:val="0"/>
                      <w:sz w:val="20"/>
                      <w:szCs w:val="20"/>
                      <w:lang w:eastAsia="pt-BR"/>
                    </w:rPr>
                  </w:pPr>
                  <w:r w:rsidRPr="002F1B59">
                    <w:rPr>
                      <w:rFonts w:ascii="Calibri" w:eastAsia="Times New Roman" w:hAnsi="Calibri" w:cs="Calibri"/>
                      <w:b/>
                      <w:bCs/>
                      <w:color w:val="000000"/>
                      <w:kern w:val="0"/>
                      <w:sz w:val="20"/>
                      <w:szCs w:val="20"/>
                      <w:lang w:eastAsia="pt-BR"/>
                    </w:rPr>
                    <w:t>Pimenta Bueno</w:t>
                  </w:r>
                </w:p>
              </w:tc>
              <w:tc>
                <w:tcPr>
                  <w:tcW w:w="924" w:type="dxa"/>
                  <w:tcBorders>
                    <w:top w:val="single" w:sz="4" w:space="0" w:color="auto"/>
                    <w:left w:val="nil"/>
                    <w:bottom w:val="single" w:sz="4" w:space="0" w:color="auto"/>
                    <w:right w:val="single" w:sz="4" w:space="0" w:color="auto"/>
                  </w:tcBorders>
                  <w:noWrap/>
                  <w:vAlign w:val="bottom"/>
                  <w:hideMark/>
                </w:tcPr>
                <w:p w14:paraId="1A45ED10"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b/>
                      <w:bCs/>
                      <w:color w:val="000000"/>
                      <w:kern w:val="0"/>
                      <w:sz w:val="20"/>
                      <w:szCs w:val="20"/>
                      <w:lang w:eastAsia="pt-BR"/>
                    </w:rPr>
                  </w:pPr>
                  <w:r w:rsidRPr="002F1B59">
                    <w:rPr>
                      <w:rFonts w:ascii="Calibri" w:eastAsia="Times New Roman" w:hAnsi="Calibri" w:cs="Calibri"/>
                      <w:b/>
                      <w:bCs/>
                      <w:color w:val="000000"/>
                      <w:kern w:val="0"/>
                      <w:sz w:val="20"/>
                      <w:szCs w:val="20"/>
                      <w:lang w:eastAsia="pt-BR"/>
                    </w:rPr>
                    <w:t>Rolim Moura</w:t>
                  </w:r>
                </w:p>
              </w:tc>
              <w:tc>
                <w:tcPr>
                  <w:tcW w:w="852" w:type="dxa"/>
                  <w:tcBorders>
                    <w:top w:val="single" w:sz="4" w:space="0" w:color="auto"/>
                    <w:left w:val="nil"/>
                    <w:bottom w:val="single" w:sz="4" w:space="0" w:color="auto"/>
                    <w:right w:val="single" w:sz="4" w:space="0" w:color="auto"/>
                  </w:tcBorders>
                  <w:noWrap/>
                  <w:vAlign w:val="bottom"/>
                  <w:hideMark/>
                </w:tcPr>
                <w:p w14:paraId="07A42BD9"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b/>
                      <w:bCs/>
                      <w:color w:val="000000"/>
                      <w:kern w:val="0"/>
                      <w:sz w:val="20"/>
                      <w:szCs w:val="20"/>
                      <w:lang w:eastAsia="pt-BR"/>
                    </w:rPr>
                  </w:pPr>
                  <w:r w:rsidRPr="002F1B59">
                    <w:rPr>
                      <w:rFonts w:ascii="Calibri" w:eastAsia="Times New Roman" w:hAnsi="Calibri" w:cs="Calibri"/>
                      <w:b/>
                      <w:bCs/>
                      <w:color w:val="000000"/>
                      <w:kern w:val="0"/>
                      <w:sz w:val="20"/>
                      <w:szCs w:val="20"/>
                      <w:lang w:eastAsia="pt-BR"/>
                    </w:rPr>
                    <w:t>Vilhena</w:t>
                  </w:r>
                </w:p>
              </w:tc>
              <w:tc>
                <w:tcPr>
                  <w:tcW w:w="837" w:type="dxa"/>
                  <w:tcBorders>
                    <w:top w:val="single" w:sz="4" w:space="0" w:color="auto"/>
                    <w:left w:val="nil"/>
                    <w:bottom w:val="single" w:sz="4" w:space="0" w:color="auto"/>
                    <w:right w:val="single" w:sz="4" w:space="0" w:color="auto"/>
                  </w:tcBorders>
                  <w:noWrap/>
                  <w:vAlign w:val="bottom"/>
                  <w:hideMark/>
                </w:tcPr>
                <w:p w14:paraId="4032DDAD"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b/>
                      <w:bCs/>
                      <w:color w:val="000000"/>
                      <w:kern w:val="0"/>
                      <w:sz w:val="20"/>
                      <w:szCs w:val="20"/>
                      <w:lang w:eastAsia="pt-BR"/>
                    </w:rPr>
                  </w:pPr>
                  <w:r w:rsidRPr="002F1B59">
                    <w:rPr>
                      <w:rFonts w:ascii="Calibri" w:eastAsia="Times New Roman" w:hAnsi="Calibri" w:cs="Calibri"/>
                      <w:b/>
                      <w:bCs/>
                      <w:color w:val="000000"/>
                      <w:kern w:val="0"/>
                      <w:sz w:val="20"/>
                      <w:szCs w:val="20"/>
                      <w:lang w:eastAsia="pt-BR"/>
                    </w:rPr>
                    <w:t>TOTAL     MENSAL</w:t>
                  </w:r>
                </w:p>
              </w:tc>
              <w:tc>
                <w:tcPr>
                  <w:tcW w:w="866" w:type="dxa"/>
                  <w:tcBorders>
                    <w:top w:val="single" w:sz="4" w:space="0" w:color="auto"/>
                    <w:left w:val="nil"/>
                    <w:bottom w:val="single" w:sz="4" w:space="0" w:color="auto"/>
                    <w:right w:val="single" w:sz="4" w:space="0" w:color="auto"/>
                  </w:tcBorders>
                  <w:noWrap/>
                  <w:vAlign w:val="bottom"/>
                  <w:hideMark/>
                </w:tcPr>
                <w:p w14:paraId="7A6F1860"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b/>
                      <w:bCs/>
                      <w:color w:val="000000"/>
                      <w:kern w:val="0"/>
                      <w:sz w:val="20"/>
                      <w:szCs w:val="20"/>
                      <w:lang w:eastAsia="pt-BR"/>
                    </w:rPr>
                  </w:pPr>
                  <w:r w:rsidRPr="002F1B59">
                    <w:rPr>
                      <w:rFonts w:ascii="Calibri" w:eastAsia="Times New Roman" w:hAnsi="Calibri" w:cs="Calibri"/>
                      <w:b/>
                      <w:bCs/>
                      <w:color w:val="000000"/>
                      <w:kern w:val="0"/>
                      <w:sz w:val="20"/>
                      <w:szCs w:val="20"/>
                      <w:lang w:eastAsia="pt-BR"/>
                    </w:rPr>
                    <w:t>TOTAL ANUAL</w:t>
                  </w:r>
                </w:p>
              </w:tc>
            </w:tr>
            <w:tr w:rsidR="005B5372" w14:paraId="50439A4B" w14:textId="77777777" w:rsidTr="00E54069">
              <w:trPr>
                <w:trHeight w:val="259"/>
              </w:trPr>
              <w:tc>
                <w:tcPr>
                  <w:tcW w:w="1158" w:type="dxa"/>
                  <w:tcBorders>
                    <w:top w:val="single" w:sz="4" w:space="0" w:color="auto"/>
                    <w:left w:val="single" w:sz="4" w:space="0" w:color="auto"/>
                    <w:bottom w:val="single" w:sz="4" w:space="0" w:color="auto"/>
                    <w:right w:val="single" w:sz="4" w:space="0" w:color="auto"/>
                  </w:tcBorders>
                  <w:noWrap/>
                  <w:vAlign w:val="bottom"/>
                  <w:hideMark/>
                </w:tcPr>
                <w:p w14:paraId="11D4C988"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Café</w:t>
                  </w:r>
                </w:p>
              </w:tc>
              <w:tc>
                <w:tcPr>
                  <w:tcW w:w="808" w:type="dxa"/>
                  <w:tcBorders>
                    <w:top w:val="single" w:sz="4" w:space="0" w:color="auto"/>
                    <w:left w:val="nil"/>
                    <w:bottom w:val="single" w:sz="4" w:space="0" w:color="auto"/>
                    <w:right w:val="single" w:sz="4" w:space="0" w:color="auto"/>
                  </w:tcBorders>
                  <w:noWrap/>
                  <w:vAlign w:val="bottom"/>
                  <w:hideMark/>
                </w:tcPr>
                <w:p w14:paraId="2B44214D"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40 kg</w:t>
                  </w:r>
                </w:p>
              </w:tc>
              <w:tc>
                <w:tcPr>
                  <w:tcW w:w="927" w:type="dxa"/>
                  <w:tcBorders>
                    <w:top w:val="single" w:sz="4" w:space="0" w:color="auto"/>
                    <w:left w:val="nil"/>
                    <w:bottom w:val="single" w:sz="4" w:space="0" w:color="auto"/>
                    <w:right w:val="single" w:sz="4" w:space="0" w:color="auto"/>
                  </w:tcBorders>
                  <w:noWrap/>
                  <w:vAlign w:val="bottom"/>
                  <w:hideMark/>
                </w:tcPr>
                <w:p w14:paraId="6FBE57F8"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10kg</w:t>
                  </w:r>
                </w:p>
              </w:tc>
              <w:tc>
                <w:tcPr>
                  <w:tcW w:w="834" w:type="dxa"/>
                  <w:tcBorders>
                    <w:top w:val="single" w:sz="4" w:space="0" w:color="auto"/>
                    <w:left w:val="nil"/>
                    <w:bottom w:val="single" w:sz="4" w:space="0" w:color="auto"/>
                    <w:right w:val="single" w:sz="4" w:space="0" w:color="auto"/>
                  </w:tcBorders>
                  <w:noWrap/>
                  <w:vAlign w:val="bottom"/>
                  <w:hideMark/>
                </w:tcPr>
                <w:p w14:paraId="7441AC7E"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 kg</w:t>
                  </w:r>
                </w:p>
              </w:tc>
              <w:tc>
                <w:tcPr>
                  <w:tcW w:w="881" w:type="dxa"/>
                  <w:tcBorders>
                    <w:top w:val="single" w:sz="4" w:space="0" w:color="auto"/>
                    <w:left w:val="nil"/>
                    <w:bottom w:val="single" w:sz="4" w:space="0" w:color="auto"/>
                    <w:right w:val="single" w:sz="4" w:space="0" w:color="auto"/>
                  </w:tcBorders>
                  <w:noWrap/>
                  <w:vAlign w:val="bottom"/>
                  <w:hideMark/>
                </w:tcPr>
                <w:p w14:paraId="16835117"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 kg</w:t>
                  </w:r>
                </w:p>
              </w:tc>
              <w:tc>
                <w:tcPr>
                  <w:tcW w:w="827" w:type="dxa"/>
                  <w:tcBorders>
                    <w:top w:val="single" w:sz="4" w:space="0" w:color="auto"/>
                    <w:left w:val="nil"/>
                    <w:bottom w:val="single" w:sz="4" w:space="0" w:color="auto"/>
                    <w:right w:val="single" w:sz="4" w:space="0" w:color="auto"/>
                  </w:tcBorders>
                  <w:noWrap/>
                  <w:vAlign w:val="bottom"/>
                  <w:hideMark/>
                </w:tcPr>
                <w:p w14:paraId="46CAA7D0"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 kg</w:t>
                  </w:r>
                </w:p>
              </w:tc>
              <w:tc>
                <w:tcPr>
                  <w:tcW w:w="811" w:type="dxa"/>
                  <w:tcBorders>
                    <w:top w:val="single" w:sz="4" w:space="0" w:color="auto"/>
                    <w:left w:val="nil"/>
                    <w:bottom w:val="single" w:sz="4" w:space="0" w:color="auto"/>
                    <w:right w:val="single" w:sz="4" w:space="0" w:color="auto"/>
                  </w:tcBorders>
                  <w:noWrap/>
                  <w:vAlign w:val="bottom"/>
                  <w:hideMark/>
                </w:tcPr>
                <w:p w14:paraId="6794A2D6"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 kg</w:t>
                  </w:r>
                </w:p>
              </w:tc>
              <w:tc>
                <w:tcPr>
                  <w:tcW w:w="924" w:type="dxa"/>
                  <w:tcBorders>
                    <w:top w:val="single" w:sz="4" w:space="0" w:color="auto"/>
                    <w:left w:val="nil"/>
                    <w:bottom w:val="single" w:sz="4" w:space="0" w:color="auto"/>
                    <w:right w:val="single" w:sz="4" w:space="0" w:color="auto"/>
                  </w:tcBorders>
                  <w:noWrap/>
                  <w:vAlign w:val="bottom"/>
                  <w:hideMark/>
                </w:tcPr>
                <w:p w14:paraId="4C37E87F"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 kg</w:t>
                  </w:r>
                </w:p>
              </w:tc>
              <w:tc>
                <w:tcPr>
                  <w:tcW w:w="852" w:type="dxa"/>
                  <w:tcBorders>
                    <w:top w:val="single" w:sz="4" w:space="0" w:color="auto"/>
                    <w:left w:val="nil"/>
                    <w:bottom w:val="single" w:sz="4" w:space="0" w:color="auto"/>
                    <w:right w:val="single" w:sz="4" w:space="0" w:color="auto"/>
                  </w:tcBorders>
                  <w:noWrap/>
                  <w:vAlign w:val="bottom"/>
                  <w:hideMark/>
                </w:tcPr>
                <w:p w14:paraId="17DF3A8A"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37" w:type="dxa"/>
                  <w:tcBorders>
                    <w:top w:val="single" w:sz="4" w:space="0" w:color="auto"/>
                    <w:left w:val="nil"/>
                    <w:bottom w:val="single" w:sz="4" w:space="0" w:color="auto"/>
                    <w:right w:val="single" w:sz="4" w:space="0" w:color="auto"/>
                  </w:tcBorders>
                  <w:noWrap/>
                  <w:vAlign w:val="bottom"/>
                  <w:hideMark/>
                </w:tcPr>
                <w:p w14:paraId="69D570E9"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80kg</w:t>
                  </w:r>
                </w:p>
              </w:tc>
              <w:tc>
                <w:tcPr>
                  <w:tcW w:w="866" w:type="dxa"/>
                  <w:tcBorders>
                    <w:top w:val="single" w:sz="4" w:space="0" w:color="auto"/>
                    <w:left w:val="nil"/>
                    <w:bottom w:val="single" w:sz="4" w:space="0" w:color="auto"/>
                    <w:right w:val="single" w:sz="4" w:space="0" w:color="auto"/>
                  </w:tcBorders>
                  <w:noWrap/>
                  <w:vAlign w:val="bottom"/>
                  <w:hideMark/>
                </w:tcPr>
                <w:p w14:paraId="3C597E00" w14:textId="73037A46" w:rsidR="005B5372" w:rsidRPr="002F1B59" w:rsidRDefault="002F1B59" w:rsidP="002660B5">
                  <w:pPr>
                    <w:framePr w:hSpace="141" w:wrap="around" w:vAnchor="text" w:hAnchor="margin" w:xAlign="center" w:y="192"/>
                    <w:spacing w:after="0" w:line="240" w:lineRule="auto"/>
                    <w:ind w:firstLine="0"/>
                    <w:jc w:val="center"/>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960</w:t>
                  </w:r>
                  <w:r w:rsidR="005B5372" w:rsidRPr="002F1B59">
                    <w:rPr>
                      <w:rFonts w:ascii="Calibri" w:eastAsia="Times New Roman" w:hAnsi="Calibri" w:cs="Calibri"/>
                      <w:color w:val="000000"/>
                      <w:kern w:val="0"/>
                      <w:sz w:val="20"/>
                      <w:szCs w:val="20"/>
                      <w:lang w:eastAsia="pt-BR"/>
                    </w:rPr>
                    <w:t>kg</w:t>
                  </w:r>
                </w:p>
              </w:tc>
            </w:tr>
            <w:tr w:rsidR="005B5372" w14:paraId="48049124" w14:textId="77777777" w:rsidTr="00E54069">
              <w:trPr>
                <w:trHeight w:val="259"/>
              </w:trPr>
              <w:tc>
                <w:tcPr>
                  <w:tcW w:w="1158" w:type="dxa"/>
                  <w:tcBorders>
                    <w:top w:val="single" w:sz="4" w:space="0" w:color="auto"/>
                    <w:left w:val="single" w:sz="4" w:space="0" w:color="auto"/>
                    <w:bottom w:val="single" w:sz="4" w:space="0" w:color="auto"/>
                    <w:right w:val="single" w:sz="4" w:space="0" w:color="auto"/>
                  </w:tcBorders>
                  <w:noWrap/>
                  <w:vAlign w:val="bottom"/>
                  <w:hideMark/>
                </w:tcPr>
                <w:p w14:paraId="4C831659"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Leite</w:t>
                  </w:r>
                </w:p>
              </w:tc>
              <w:tc>
                <w:tcPr>
                  <w:tcW w:w="808" w:type="dxa"/>
                  <w:tcBorders>
                    <w:top w:val="single" w:sz="4" w:space="0" w:color="auto"/>
                    <w:left w:val="nil"/>
                    <w:bottom w:val="single" w:sz="4" w:space="0" w:color="auto"/>
                    <w:right w:val="single" w:sz="4" w:space="0" w:color="auto"/>
                  </w:tcBorders>
                  <w:noWrap/>
                  <w:vAlign w:val="bottom"/>
                  <w:hideMark/>
                </w:tcPr>
                <w:p w14:paraId="5BFD2BC6"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40 kg</w:t>
                  </w:r>
                </w:p>
              </w:tc>
              <w:tc>
                <w:tcPr>
                  <w:tcW w:w="927" w:type="dxa"/>
                  <w:tcBorders>
                    <w:top w:val="single" w:sz="4" w:space="0" w:color="auto"/>
                    <w:left w:val="nil"/>
                    <w:bottom w:val="single" w:sz="4" w:space="0" w:color="auto"/>
                    <w:right w:val="single" w:sz="4" w:space="0" w:color="auto"/>
                  </w:tcBorders>
                  <w:noWrap/>
                  <w:vAlign w:val="bottom"/>
                  <w:hideMark/>
                </w:tcPr>
                <w:p w14:paraId="1A8523CC"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10kg</w:t>
                  </w:r>
                </w:p>
              </w:tc>
              <w:tc>
                <w:tcPr>
                  <w:tcW w:w="834" w:type="dxa"/>
                  <w:tcBorders>
                    <w:top w:val="single" w:sz="4" w:space="0" w:color="auto"/>
                    <w:left w:val="nil"/>
                    <w:bottom w:val="single" w:sz="4" w:space="0" w:color="auto"/>
                    <w:right w:val="single" w:sz="4" w:space="0" w:color="auto"/>
                  </w:tcBorders>
                  <w:noWrap/>
                  <w:vAlign w:val="bottom"/>
                  <w:hideMark/>
                </w:tcPr>
                <w:p w14:paraId="00BB0CEC"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81" w:type="dxa"/>
                  <w:tcBorders>
                    <w:top w:val="single" w:sz="4" w:space="0" w:color="auto"/>
                    <w:left w:val="nil"/>
                    <w:bottom w:val="single" w:sz="4" w:space="0" w:color="auto"/>
                    <w:right w:val="single" w:sz="4" w:space="0" w:color="auto"/>
                  </w:tcBorders>
                  <w:noWrap/>
                  <w:vAlign w:val="bottom"/>
                  <w:hideMark/>
                </w:tcPr>
                <w:p w14:paraId="22EB7BF9"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27" w:type="dxa"/>
                  <w:tcBorders>
                    <w:top w:val="single" w:sz="4" w:space="0" w:color="auto"/>
                    <w:left w:val="nil"/>
                    <w:bottom w:val="single" w:sz="4" w:space="0" w:color="auto"/>
                    <w:right w:val="single" w:sz="4" w:space="0" w:color="auto"/>
                  </w:tcBorders>
                  <w:noWrap/>
                  <w:vAlign w:val="bottom"/>
                  <w:hideMark/>
                </w:tcPr>
                <w:p w14:paraId="3EFFC8D0"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11" w:type="dxa"/>
                  <w:tcBorders>
                    <w:top w:val="single" w:sz="4" w:space="0" w:color="auto"/>
                    <w:left w:val="nil"/>
                    <w:bottom w:val="single" w:sz="4" w:space="0" w:color="auto"/>
                    <w:right w:val="single" w:sz="4" w:space="0" w:color="auto"/>
                  </w:tcBorders>
                  <w:noWrap/>
                  <w:vAlign w:val="bottom"/>
                  <w:hideMark/>
                </w:tcPr>
                <w:p w14:paraId="75C7B23B"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924" w:type="dxa"/>
                  <w:tcBorders>
                    <w:top w:val="single" w:sz="4" w:space="0" w:color="auto"/>
                    <w:left w:val="nil"/>
                    <w:bottom w:val="single" w:sz="4" w:space="0" w:color="auto"/>
                    <w:right w:val="single" w:sz="4" w:space="0" w:color="auto"/>
                  </w:tcBorders>
                  <w:noWrap/>
                  <w:vAlign w:val="bottom"/>
                  <w:hideMark/>
                </w:tcPr>
                <w:p w14:paraId="090D81B7"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52" w:type="dxa"/>
                  <w:tcBorders>
                    <w:top w:val="single" w:sz="4" w:space="0" w:color="auto"/>
                    <w:left w:val="nil"/>
                    <w:bottom w:val="single" w:sz="4" w:space="0" w:color="auto"/>
                    <w:right w:val="single" w:sz="4" w:space="0" w:color="auto"/>
                  </w:tcBorders>
                  <w:noWrap/>
                  <w:vAlign w:val="bottom"/>
                  <w:hideMark/>
                </w:tcPr>
                <w:p w14:paraId="6635FBC1"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37" w:type="dxa"/>
                  <w:tcBorders>
                    <w:top w:val="single" w:sz="4" w:space="0" w:color="auto"/>
                    <w:left w:val="nil"/>
                    <w:bottom w:val="single" w:sz="4" w:space="0" w:color="auto"/>
                    <w:right w:val="single" w:sz="4" w:space="0" w:color="auto"/>
                  </w:tcBorders>
                  <w:noWrap/>
                  <w:vAlign w:val="bottom"/>
                  <w:hideMark/>
                </w:tcPr>
                <w:p w14:paraId="400816BF"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80kg</w:t>
                  </w:r>
                </w:p>
              </w:tc>
              <w:tc>
                <w:tcPr>
                  <w:tcW w:w="866" w:type="dxa"/>
                  <w:tcBorders>
                    <w:top w:val="single" w:sz="4" w:space="0" w:color="auto"/>
                    <w:left w:val="nil"/>
                    <w:bottom w:val="single" w:sz="4" w:space="0" w:color="auto"/>
                    <w:right w:val="single" w:sz="4" w:space="0" w:color="auto"/>
                  </w:tcBorders>
                  <w:noWrap/>
                  <w:vAlign w:val="bottom"/>
                  <w:hideMark/>
                </w:tcPr>
                <w:p w14:paraId="115D6BFD"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960kg</w:t>
                  </w:r>
                </w:p>
              </w:tc>
            </w:tr>
            <w:tr w:rsidR="005B5372" w14:paraId="26F3FBC5" w14:textId="77777777" w:rsidTr="00E54069">
              <w:trPr>
                <w:trHeight w:val="259"/>
              </w:trPr>
              <w:tc>
                <w:tcPr>
                  <w:tcW w:w="1158" w:type="dxa"/>
                  <w:tcBorders>
                    <w:top w:val="single" w:sz="4" w:space="0" w:color="auto"/>
                    <w:left w:val="single" w:sz="4" w:space="0" w:color="auto"/>
                    <w:bottom w:val="single" w:sz="4" w:space="0" w:color="auto"/>
                    <w:right w:val="single" w:sz="4" w:space="0" w:color="auto"/>
                  </w:tcBorders>
                  <w:noWrap/>
                  <w:vAlign w:val="bottom"/>
                  <w:hideMark/>
                </w:tcPr>
                <w:p w14:paraId="7240EFD0"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Capuccino</w:t>
                  </w:r>
                </w:p>
              </w:tc>
              <w:tc>
                <w:tcPr>
                  <w:tcW w:w="808" w:type="dxa"/>
                  <w:tcBorders>
                    <w:top w:val="single" w:sz="4" w:space="0" w:color="auto"/>
                    <w:left w:val="nil"/>
                    <w:bottom w:val="single" w:sz="4" w:space="0" w:color="auto"/>
                    <w:right w:val="single" w:sz="4" w:space="0" w:color="auto"/>
                  </w:tcBorders>
                  <w:noWrap/>
                  <w:vAlign w:val="bottom"/>
                  <w:hideMark/>
                </w:tcPr>
                <w:p w14:paraId="403CE151"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40 kg</w:t>
                  </w:r>
                </w:p>
              </w:tc>
              <w:tc>
                <w:tcPr>
                  <w:tcW w:w="927" w:type="dxa"/>
                  <w:tcBorders>
                    <w:top w:val="single" w:sz="4" w:space="0" w:color="auto"/>
                    <w:left w:val="nil"/>
                    <w:bottom w:val="single" w:sz="4" w:space="0" w:color="auto"/>
                    <w:right w:val="single" w:sz="4" w:space="0" w:color="auto"/>
                  </w:tcBorders>
                  <w:noWrap/>
                  <w:vAlign w:val="bottom"/>
                  <w:hideMark/>
                </w:tcPr>
                <w:p w14:paraId="7A9CC9D9"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10kg</w:t>
                  </w:r>
                </w:p>
              </w:tc>
              <w:tc>
                <w:tcPr>
                  <w:tcW w:w="834" w:type="dxa"/>
                  <w:tcBorders>
                    <w:top w:val="single" w:sz="4" w:space="0" w:color="auto"/>
                    <w:left w:val="nil"/>
                    <w:bottom w:val="single" w:sz="4" w:space="0" w:color="auto"/>
                    <w:right w:val="single" w:sz="4" w:space="0" w:color="auto"/>
                  </w:tcBorders>
                  <w:noWrap/>
                  <w:vAlign w:val="bottom"/>
                  <w:hideMark/>
                </w:tcPr>
                <w:p w14:paraId="6BF87979"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81" w:type="dxa"/>
                  <w:tcBorders>
                    <w:top w:val="single" w:sz="4" w:space="0" w:color="auto"/>
                    <w:left w:val="nil"/>
                    <w:bottom w:val="single" w:sz="4" w:space="0" w:color="auto"/>
                    <w:right w:val="single" w:sz="4" w:space="0" w:color="auto"/>
                  </w:tcBorders>
                  <w:noWrap/>
                  <w:vAlign w:val="bottom"/>
                  <w:hideMark/>
                </w:tcPr>
                <w:p w14:paraId="365909AC"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27" w:type="dxa"/>
                  <w:tcBorders>
                    <w:top w:val="single" w:sz="4" w:space="0" w:color="auto"/>
                    <w:left w:val="nil"/>
                    <w:bottom w:val="single" w:sz="4" w:space="0" w:color="auto"/>
                    <w:right w:val="single" w:sz="4" w:space="0" w:color="auto"/>
                  </w:tcBorders>
                  <w:noWrap/>
                  <w:vAlign w:val="bottom"/>
                  <w:hideMark/>
                </w:tcPr>
                <w:p w14:paraId="10D4E8EC"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11" w:type="dxa"/>
                  <w:tcBorders>
                    <w:top w:val="single" w:sz="4" w:space="0" w:color="auto"/>
                    <w:left w:val="nil"/>
                    <w:bottom w:val="single" w:sz="4" w:space="0" w:color="auto"/>
                    <w:right w:val="single" w:sz="4" w:space="0" w:color="auto"/>
                  </w:tcBorders>
                  <w:noWrap/>
                  <w:vAlign w:val="bottom"/>
                  <w:hideMark/>
                </w:tcPr>
                <w:p w14:paraId="52F86C9E"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924" w:type="dxa"/>
                  <w:tcBorders>
                    <w:top w:val="single" w:sz="4" w:space="0" w:color="auto"/>
                    <w:left w:val="nil"/>
                    <w:bottom w:val="single" w:sz="4" w:space="0" w:color="auto"/>
                    <w:right w:val="single" w:sz="4" w:space="0" w:color="auto"/>
                  </w:tcBorders>
                  <w:noWrap/>
                  <w:vAlign w:val="bottom"/>
                  <w:hideMark/>
                </w:tcPr>
                <w:p w14:paraId="1F6BBCCC"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52" w:type="dxa"/>
                  <w:tcBorders>
                    <w:top w:val="single" w:sz="4" w:space="0" w:color="auto"/>
                    <w:left w:val="nil"/>
                    <w:bottom w:val="single" w:sz="4" w:space="0" w:color="auto"/>
                    <w:right w:val="single" w:sz="4" w:space="0" w:color="auto"/>
                  </w:tcBorders>
                  <w:noWrap/>
                  <w:vAlign w:val="bottom"/>
                  <w:hideMark/>
                </w:tcPr>
                <w:p w14:paraId="033697F5"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37" w:type="dxa"/>
                  <w:tcBorders>
                    <w:top w:val="single" w:sz="4" w:space="0" w:color="auto"/>
                    <w:left w:val="nil"/>
                    <w:bottom w:val="single" w:sz="4" w:space="0" w:color="auto"/>
                    <w:right w:val="single" w:sz="4" w:space="0" w:color="auto"/>
                  </w:tcBorders>
                  <w:noWrap/>
                  <w:vAlign w:val="bottom"/>
                  <w:hideMark/>
                </w:tcPr>
                <w:p w14:paraId="60704E2B"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80kg</w:t>
                  </w:r>
                </w:p>
              </w:tc>
              <w:tc>
                <w:tcPr>
                  <w:tcW w:w="866" w:type="dxa"/>
                  <w:tcBorders>
                    <w:top w:val="single" w:sz="4" w:space="0" w:color="auto"/>
                    <w:left w:val="nil"/>
                    <w:bottom w:val="single" w:sz="4" w:space="0" w:color="auto"/>
                    <w:right w:val="single" w:sz="4" w:space="0" w:color="auto"/>
                  </w:tcBorders>
                  <w:noWrap/>
                  <w:vAlign w:val="bottom"/>
                  <w:hideMark/>
                </w:tcPr>
                <w:p w14:paraId="4F73C25B"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960kg</w:t>
                  </w:r>
                </w:p>
              </w:tc>
            </w:tr>
            <w:tr w:rsidR="005B5372" w14:paraId="7242276A" w14:textId="77777777" w:rsidTr="00E54069">
              <w:trPr>
                <w:trHeight w:val="259"/>
              </w:trPr>
              <w:tc>
                <w:tcPr>
                  <w:tcW w:w="1158" w:type="dxa"/>
                  <w:tcBorders>
                    <w:top w:val="single" w:sz="4" w:space="0" w:color="auto"/>
                    <w:left w:val="single" w:sz="4" w:space="0" w:color="auto"/>
                    <w:bottom w:val="single" w:sz="4" w:space="0" w:color="auto"/>
                    <w:right w:val="single" w:sz="4" w:space="0" w:color="auto"/>
                  </w:tcBorders>
                  <w:noWrap/>
                  <w:vAlign w:val="bottom"/>
                  <w:hideMark/>
                </w:tcPr>
                <w:p w14:paraId="790E7ED1"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Chocolate</w:t>
                  </w:r>
                </w:p>
              </w:tc>
              <w:tc>
                <w:tcPr>
                  <w:tcW w:w="808" w:type="dxa"/>
                  <w:tcBorders>
                    <w:top w:val="single" w:sz="4" w:space="0" w:color="auto"/>
                    <w:left w:val="nil"/>
                    <w:bottom w:val="single" w:sz="4" w:space="0" w:color="auto"/>
                    <w:right w:val="single" w:sz="4" w:space="0" w:color="auto"/>
                  </w:tcBorders>
                  <w:noWrap/>
                  <w:vAlign w:val="bottom"/>
                  <w:hideMark/>
                </w:tcPr>
                <w:p w14:paraId="3C24185A"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40 kg</w:t>
                  </w:r>
                </w:p>
              </w:tc>
              <w:tc>
                <w:tcPr>
                  <w:tcW w:w="927" w:type="dxa"/>
                  <w:tcBorders>
                    <w:top w:val="single" w:sz="4" w:space="0" w:color="auto"/>
                    <w:left w:val="nil"/>
                    <w:bottom w:val="single" w:sz="4" w:space="0" w:color="auto"/>
                    <w:right w:val="single" w:sz="4" w:space="0" w:color="auto"/>
                  </w:tcBorders>
                  <w:noWrap/>
                  <w:vAlign w:val="bottom"/>
                  <w:hideMark/>
                </w:tcPr>
                <w:p w14:paraId="4FC71B6C"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10kg</w:t>
                  </w:r>
                </w:p>
              </w:tc>
              <w:tc>
                <w:tcPr>
                  <w:tcW w:w="834" w:type="dxa"/>
                  <w:tcBorders>
                    <w:top w:val="single" w:sz="4" w:space="0" w:color="auto"/>
                    <w:left w:val="nil"/>
                    <w:bottom w:val="single" w:sz="4" w:space="0" w:color="auto"/>
                    <w:right w:val="single" w:sz="4" w:space="0" w:color="auto"/>
                  </w:tcBorders>
                  <w:noWrap/>
                  <w:vAlign w:val="bottom"/>
                  <w:hideMark/>
                </w:tcPr>
                <w:p w14:paraId="2473D933"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81" w:type="dxa"/>
                  <w:tcBorders>
                    <w:top w:val="single" w:sz="4" w:space="0" w:color="auto"/>
                    <w:left w:val="nil"/>
                    <w:bottom w:val="single" w:sz="4" w:space="0" w:color="auto"/>
                    <w:right w:val="single" w:sz="4" w:space="0" w:color="auto"/>
                  </w:tcBorders>
                  <w:noWrap/>
                  <w:vAlign w:val="bottom"/>
                  <w:hideMark/>
                </w:tcPr>
                <w:p w14:paraId="0B6040A3"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27" w:type="dxa"/>
                  <w:tcBorders>
                    <w:top w:val="single" w:sz="4" w:space="0" w:color="auto"/>
                    <w:left w:val="nil"/>
                    <w:bottom w:val="single" w:sz="4" w:space="0" w:color="auto"/>
                    <w:right w:val="single" w:sz="4" w:space="0" w:color="auto"/>
                  </w:tcBorders>
                  <w:noWrap/>
                  <w:vAlign w:val="bottom"/>
                  <w:hideMark/>
                </w:tcPr>
                <w:p w14:paraId="069C6F28"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11" w:type="dxa"/>
                  <w:tcBorders>
                    <w:top w:val="single" w:sz="4" w:space="0" w:color="auto"/>
                    <w:left w:val="nil"/>
                    <w:bottom w:val="single" w:sz="4" w:space="0" w:color="auto"/>
                    <w:right w:val="single" w:sz="4" w:space="0" w:color="auto"/>
                  </w:tcBorders>
                  <w:noWrap/>
                  <w:vAlign w:val="bottom"/>
                  <w:hideMark/>
                </w:tcPr>
                <w:p w14:paraId="3A60FF03"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924" w:type="dxa"/>
                  <w:tcBorders>
                    <w:top w:val="single" w:sz="4" w:space="0" w:color="auto"/>
                    <w:left w:val="nil"/>
                    <w:bottom w:val="single" w:sz="4" w:space="0" w:color="auto"/>
                    <w:right w:val="single" w:sz="4" w:space="0" w:color="auto"/>
                  </w:tcBorders>
                  <w:noWrap/>
                  <w:vAlign w:val="bottom"/>
                  <w:hideMark/>
                </w:tcPr>
                <w:p w14:paraId="3623F9BF"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52" w:type="dxa"/>
                  <w:tcBorders>
                    <w:top w:val="single" w:sz="4" w:space="0" w:color="auto"/>
                    <w:left w:val="nil"/>
                    <w:bottom w:val="single" w:sz="4" w:space="0" w:color="auto"/>
                    <w:right w:val="single" w:sz="4" w:space="0" w:color="auto"/>
                  </w:tcBorders>
                  <w:noWrap/>
                  <w:vAlign w:val="bottom"/>
                  <w:hideMark/>
                </w:tcPr>
                <w:p w14:paraId="1D30DE32"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5kg</w:t>
                  </w:r>
                </w:p>
              </w:tc>
              <w:tc>
                <w:tcPr>
                  <w:tcW w:w="837" w:type="dxa"/>
                  <w:tcBorders>
                    <w:top w:val="single" w:sz="4" w:space="0" w:color="auto"/>
                    <w:left w:val="nil"/>
                    <w:bottom w:val="single" w:sz="4" w:space="0" w:color="auto"/>
                    <w:right w:val="single" w:sz="4" w:space="0" w:color="auto"/>
                  </w:tcBorders>
                  <w:noWrap/>
                  <w:vAlign w:val="bottom"/>
                  <w:hideMark/>
                </w:tcPr>
                <w:p w14:paraId="76C8D46A"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80kg</w:t>
                  </w:r>
                </w:p>
              </w:tc>
              <w:tc>
                <w:tcPr>
                  <w:tcW w:w="866" w:type="dxa"/>
                  <w:tcBorders>
                    <w:top w:val="single" w:sz="4" w:space="0" w:color="auto"/>
                    <w:left w:val="nil"/>
                    <w:bottom w:val="single" w:sz="4" w:space="0" w:color="auto"/>
                    <w:right w:val="single" w:sz="4" w:space="0" w:color="auto"/>
                  </w:tcBorders>
                  <w:noWrap/>
                  <w:vAlign w:val="bottom"/>
                  <w:hideMark/>
                </w:tcPr>
                <w:p w14:paraId="1189E5D0"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960kg</w:t>
                  </w:r>
                </w:p>
              </w:tc>
            </w:tr>
            <w:tr w:rsidR="005B5372" w14:paraId="58413242" w14:textId="77777777" w:rsidTr="00E54069">
              <w:trPr>
                <w:trHeight w:val="259"/>
              </w:trPr>
              <w:tc>
                <w:tcPr>
                  <w:tcW w:w="1158" w:type="dxa"/>
                  <w:tcBorders>
                    <w:top w:val="single" w:sz="4" w:space="0" w:color="auto"/>
                    <w:left w:val="single" w:sz="4" w:space="0" w:color="auto"/>
                    <w:bottom w:val="single" w:sz="4" w:space="0" w:color="auto"/>
                    <w:right w:val="single" w:sz="4" w:space="0" w:color="auto"/>
                  </w:tcBorders>
                  <w:noWrap/>
                  <w:vAlign w:val="bottom"/>
                  <w:hideMark/>
                </w:tcPr>
                <w:p w14:paraId="6EEEF8F4"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Açucar</w:t>
                  </w:r>
                </w:p>
              </w:tc>
              <w:tc>
                <w:tcPr>
                  <w:tcW w:w="808" w:type="dxa"/>
                  <w:tcBorders>
                    <w:top w:val="single" w:sz="4" w:space="0" w:color="auto"/>
                    <w:left w:val="nil"/>
                    <w:bottom w:val="single" w:sz="4" w:space="0" w:color="auto"/>
                    <w:right w:val="single" w:sz="4" w:space="0" w:color="auto"/>
                  </w:tcBorders>
                  <w:noWrap/>
                  <w:vAlign w:val="bottom"/>
                  <w:hideMark/>
                </w:tcPr>
                <w:p w14:paraId="60D194C3"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60 kg</w:t>
                  </w:r>
                </w:p>
              </w:tc>
              <w:tc>
                <w:tcPr>
                  <w:tcW w:w="927" w:type="dxa"/>
                  <w:tcBorders>
                    <w:top w:val="single" w:sz="4" w:space="0" w:color="auto"/>
                    <w:left w:val="nil"/>
                    <w:bottom w:val="single" w:sz="4" w:space="0" w:color="auto"/>
                    <w:right w:val="single" w:sz="4" w:space="0" w:color="auto"/>
                  </w:tcBorders>
                  <w:noWrap/>
                  <w:vAlign w:val="bottom"/>
                  <w:hideMark/>
                </w:tcPr>
                <w:p w14:paraId="6344DADF"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20kg</w:t>
                  </w:r>
                </w:p>
              </w:tc>
              <w:tc>
                <w:tcPr>
                  <w:tcW w:w="834" w:type="dxa"/>
                  <w:tcBorders>
                    <w:top w:val="single" w:sz="4" w:space="0" w:color="auto"/>
                    <w:left w:val="nil"/>
                    <w:bottom w:val="single" w:sz="4" w:space="0" w:color="auto"/>
                    <w:right w:val="single" w:sz="4" w:space="0" w:color="auto"/>
                  </w:tcBorders>
                  <w:noWrap/>
                  <w:vAlign w:val="bottom"/>
                  <w:hideMark/>
                </w:tcPr>
                <w:p w14:paraId="638D9BA4"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4kg</w:t>
                  </w:r>
                </w:p>
              </w:tc>
              <w:tc>
                <w:tcPr>
                  <w:tcW w:w="881" w:type="dxa"/>
                  <w:tcBorders>
                    <w:top w:val="single" w:sz="4" w:space="0" w:color="auto"/>
                    <w:left w:val="nil"/>
                    <w:bottom w:val="single" w:sz="4" w:space="0" w:color="auto"/>
                    <w:right w:val="single" w:sz="4" w:space="0" w:color="auto"/>
                  </w:tcBorders>
                  <w:noWrap/>
                  <w:vAlign w:val="bottom"/>
                  <w:hideMark/>
                </w:tcPr>
                <w:p w14:paraId="4A98BB5E"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4kg</w:t>
                  </w:r>
                </w:p>
              </w:tc>
              <w:tc>
                <w:tcPr>
                  <w:tcW w:w="827" w:type="dxa"/>
                  <w:tcBorders>
                    <w:top w:val="single" w:sz="4" w:space="0" w:color="auto"/>
                    <w:left w:val="nil"/>
                    <w:bottom w:val="single" w:sz="4" w:space="0" w:color="auto"/>
                    <w:right w:val="single" w:sz="4" w:space="0" w:color="auto"/>
                  </w:tcBorders>
                  <w:noWrap/>
                  <w:vAlign w:val="bottom"/>
                  <w:hideMark/>
                </w:tcPr>
                <w:p w14:paraId="6058E85A"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4kg</w:t>
                  </w:r>
                </w:p>
              </w:tc>
              <w:tc>
                <w:tcPr>
                  <w:tcW w:w="811" w:type="dxa"/>
                  <w:tcBorders>
                    <w:top w:val="single" w:sz="4" w:space="0" w:color="auto"/>
                    <w:left w:val="nil"/>
                    <w:bottom w:val="single" w:sz="4" w:space="0" w:color="auto"/>
                    <w:right w:val="single" w:sz="4" w:space="0" w:color="auto"/>
                  </w:tcBorders>
                  <w:noWrap/>
                  <w:vAlign w:val="bottom"/>
                  <w:hideMark/>
                </w:tcPr>
                <w:p w14:paraId="4DD6B16A"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4kg</w:t>
                  </w:r>
                </w:p>
              </w:tc>
              <w:tc>
                <w:tcPr>
                  <w:tcW w:w="924" w:type="dxa"/>
                  <w:tcBorders>
                    <w:top w:val="single" w:sz="4" w:space="0" w:color="auto"/>
                    <w:left w:val="nil"/>
                    <w:bottom w:val="single" w:sz="4" w:space="0" w:color="auto"/>
                    <w:right w:val="single" w:sz="4" w:space="0" w:color="auto"/>
                  </w:tcBorders>
                  <w:noWrap/>
                  <w:vAlign w:val="bottom"/>
                  <w:hideMark/>
                </w:tcPr>
                <w:p w14:paraId="40611EDA"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4kg</w:t>
                  </w:r>
                </w:p>
              </w:tc>
              <w:tc>
                <w:tcPr>
                  <w:tcW w:w="852" w:type="dxa"/>
                  <w:tcBorders>
                    <w:top w:val="single" w:sz="4" w:space="0" w:color="auto"/>
                    <w:left w:val="nil"/>
                    <w:bottom w:val="single" w:sz="4" w:space="0" w:color="auto"/>
                    <w:right w:val="single" w:sz="4" w:space="0" w:color="auto"/>
                  </w:tcBorders>
                  <w:noWrap/>
                  <w:vAlign w:val="bottom"/>
                  <w:hideMark/>
                </w:tcPr>
                <w:p w14:paraId="68E967E3"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8kg</w:t>
                  </w:r>
                </w:p>
              </w:tc>
              <w:tc>
                <w:tcPr>
                  <w:tcW w:w="837" w:type="dxa"/>
                  <w:tcBorders>
                    <w:top w:val="single" w:sz="4" w:space="0" w:color="auto"/>
                    <w:left w:val="nil"/>
                    <w:bottom w:val="single" w:sz="4" w:space="0" w:color="auto"/>
                    <w:right w:val="single" w:sz="4" w:space="0" w:color="auto"/>
                  </w:tcBorders>
                  <w:noWrap/>
                  <w:vAlign w:val="bottom"/>
                  <w:hideMark/>
                </w:tcPr>
                <w:p w14:paraId="5D434F5F"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108kg</w:t>
                  </w:r>
                </w:p>
              </w:tc>
              <w:tc>
                <w:tcPr>
                  <w:tcW w:w="866" w:type="dxa"/>
                  <w:tcBorders>
                    <w:top w:val="single" w:sz="4" w:space="0" w:color="auto"/>
                    <w:left w:val="nil"/>
                    <w:bottom w:val="single" w:sz="4" w:space="0" w:color="auto"/>
                    <w:right w:val="single" w:sz="4" w:space="0" w:color="auto"/>
                  </w:tcBorders>
                  <w:noWrap/>
                  <w:vAlign w:val="bottom"/>
                  <w:hideMark/>
                </w:tcPr>
                <w:p w14:paraId="7A48DC87" w14:textId="77777777" w:rsidR="005B5372" w:rsidRPr="002F1B59" w:rsidRDefault="005B5372" w:rsidP="002660B5">
                  <w:pPr>
                    <w:framePr w:hSpace="141" w:wrap="around" w:vAnchor="text" w:hAnchor="margin" w:xAlign="center" w:y="192"/>
                    <w:spacing w:after="0" w:line="240" w:lineRule="auto"/>
                    <w:ind w:firstLine="0"/>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1.296kg</w:t>
                  </w:r>
                </w:p>
              </w:tc>
            </w:tr>
            <w:tr w:rsidR="005B5372" w14:paraId="565C187C" w14:textId="77777777" w:rsidTr="00490A1D">
              <w:trPr>
                <w:trHeight w:val="241"/>
              </w:trPr>
              <w:tc>
                <w:tcPr>
                  <w:tcW w:w="1158" w:type="dxa"/>
                  <w:tcBorders>
                    <w:top w:val="single" w:sz="4" w:space="0" w:color="auto"/>
                    <w:left w:val="single" w:sz="4" w:space="0" w:color="auto"/>
                    <w:bottom w:val="single" w:sz="4" w:space="0" w:color="auto"/>
                    <w:right w:val="single" w:sz="4" w:space="0" w:color="auto"/>
                  </w:tcBorders>
                  <w:noWrap/>
                  <w:vAlign w:val="bottom"/>
                  <w:hideMark/>
                </w:tcPr>
                <w:p w14:paraId="5831FAB2"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Adoçante em pó</w:t>
                  </w:r>
                </w:p>
              </w:tc>
              <w:tc>
                <w:tcPr>
                  <w:tcW w:w="808" w:type="dxa"/>
                  <w:tcBorders>
                    <w:top w:val="single" w:sz="4" w:space="0" w:color="auto"/>
                    <w:left w:val="nil"/>
                    <w:bottom w:val="single" w:sz="4" w:space="0" w:color="auto"/>
                    <w:right w:val="single" w:sz="4" w:space="0" w:color="auto"/>
                  </w:tcBorders>
                  <w:noWrap/>
                  <w:vAlign w:val="bottom"/>
                  <w:hideMark/>
                </w:tcPr>
                <w:p w14:paraId="0468196C" w14:textId="3228BDAD"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3caixas</w:t>
                  </w:r>
                </w:p>
              </w:tc>
              <w:tc>
                <w:tcPr>
                  <w:tcW w:w="927" w:type="dxa"/>
                  <w:tcBorders>
                    <w:top w:val="single" w:sz="4" w:space="0" w:color="auto"/>
                    <w:left w:val="nil"/>
                    <w:bottom w:val="single" w:sz="4" w:space="0" w:color="auto"/>
                    <w:right w:val="single" w:sz="4" w:space="0" w:color="auto"/>
                  </w:tcBorders>
                  <w:noWrap/>
                  <w:hideMark/>
                </w:tcPr>
                <w:p w14:paraId="28A3FDC8"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2caixas</w:t>
                  </w:r>
                </w:p>
              </w:tc>
              <w:tc>
                <w:tcPr>
                  <w:tcW w:w="834" w:type="dxa"/>
                  <w:tcBorders>
                    <w:top w:val="single" w:sz="4" w:space="0" w:color="auto"/>
                    <w:left w:val="nil"/>
                    <w:bottom w:val="single" w:sz="4" w:space="0" w:color="auto"/>
                    <w:right w:val="single" w:sz="4" w:space="0" w:color="auto"/>
                  </w:tcBorders>
                  <w:noWrap/>
                  <w:hideMark/>
                </w:tcPr>
                <w:p w14:paraId="364BA851"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2caixas</w:t>
                  </w:r>
                </w:p>
              </w:tc>
              <w:tc>
                <w:tcPr>
                  <w:tcW w:w="881" w:type="dxa"/>
                  <w:tcBorders>
                    <w:top w:val="single" w:sz="4" w:space="0" w:color="auto"/>
                    <w:left w:val="nil"/>
                    <w:bottom w:val="single" w:sz="4" w:space="0" w:color="auto"/>
                    <w:right w:val="single" w:sz="4" w:space="0" w:color="auto"/>
                  </w:tcBorders>
                  <w:noWrap/>
                  <w:hideMark/>
                </w:tcPr>
                <w:p w14:paraId="0F84E9EB"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2caixas</w:t>
                  </w:r>
                </w:p>
              </w:tc>
              <w:tc>
                <w:tcPr>
                  <w:tcW w:w="827" w:type="dxa"/>
                  <w:tcBorders>
                    <w:top w:val="single" w:sz="4" w:space="0" w:color="auto"/>
                    <w:left w:val="nil"/>
                    <w:bottom w:val="single" w:sz="4" w:space="0" w:color="auto"/>
                    <w:right w:val="single" w:sz="4" w:space="0" w:color="auto"/>
                  </w:tcBorders>
                  <w:noWrap/>
                  <w:hideMark/>
                </w:tcPr>
                <w:p w14:paraId="790EA293" w14:textId="600160ED"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2caixas</w:t>
                  </w:r>
                </w:p>
              </w:tc>
              <w:tc>
                <w:tcPr>
                  <w:tcW w:w="811" w:type="dxa"/>
                  <w:tcBorders>
                    <w:top w:val="single" w:sz="4" w:space="0" w:color="auto"/>
                    <w:left w:val="nil"/>
                    <w:bottom w:val="single" w:sz="4" w:space="0" w:color="auto"/>
                    <w:right w:val="single" w:sz="4" w:space="0" w:color="auto"/>
                  </w:tcBorders>
                  <w:noWrap/>
                  <w:hideMark/>
                </w:tcPr>
                <w:p w14:paraId="417FE92C"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2caixas</w:t>
                  </w:r>
                </w:p>
              </w:tc>
              <w:tc>
                <w:tcPr>
                  <w:tcW w:w="924" w:type="dxa"/>
                  <w:tcBorders>
                    <w:top w:val="single" w:sz="4" w:space="0" w:color="auto"/>
                    <w:left w:val="nil"/>
                    <w:bottom w:val="single" w:sz="4" w:space="0" w:color="auto"/>
                    <w:right w:val="single" w:sz="4" w:space="0" w:color="auto"/>
                  </w:tcBorders>
                  <w:noWrap/>
                  <w:hideMark/>
                </w:tcPr>
                <w:p w14:paraId="0838E589" w14:textId="2FF03E16"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2caixas</w:t>
                  </w:r>
                </w:p>
              </w:tc>
              <w:tc>
                <w:tcPr>
                  <w:tcW w:w="852" w:type="dxa"/>
                  <w:tcBorders>
                    <w:top w:val="single" w:sz="4" w:space="0" w:color="auto"/>
                    <w:left w:val="nil"/>
                    <w:bottom w:val="single" w:sz="4" w:space="0" w:color="auto"/>
                    <w:right w:val="single" w:sz="4" w:space="0" w:color="auto"/>
                  </w:tcBorders>
                  <w:noWrap/>
                  <w:hideMark/>
                </w:tcPr>
                <w:p w14:paraId="33D5D383" w14:textId="2E8AB19A"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2caixas</w:t>
                  </w:r>
                </w:p>
              </w:tc>
              <w:tc>
                <w:tcPr>
                  <w:tcW w:w="837" w:type="dxa"/>
                  <w:tcBorders>
                    <w:top w:val="single" w:sz="4" w:space="0" w:color="auto"/>
                    <w:left w:val="nil"/>
                    <w:bottom w:val="single" w:sz="4" w:space="0" w:color="auto"/>
                    <w:right w:val="single" w:sz="4" w:space="0" w:color="auto"/>
                  </w:tcBorders>
                  <w:noWrap/>
                  <w:vAlign w:val="bottom"/>
                  <w:hideMark/>
                </w:tcPr>
                <w:p w14:paraId="4154CFFC" w14:textId="19CC3218"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17caixas</w:t>
                  </w:r>
                </w:p>
              </w:tc>
              <w:tc>
                <w:tcPr>
                  <w:tcW w:w="866" w:type="dxa"/>
                  <w:tcBorders>
                    <w:top w:val="single" w:sz="4" w:space="0" w:color="auto"/>
                    <w:left w:val="nil"/>
                    <w:bottom w:val="single" w:sz="4" w:space="0" w:color="auto"/>
                    <w:right w:val="single" w:sz="4" w:space="0" w:color="auto"/>
                  </w:tcBorders>
                  <w:noWrap/>
                  <w:vAlign w:val="bottom"/>
                  <w:hideMark/>
                </w:tcPr>
                <w:p w14:paraId="6DBBBD5A" w14:textId="49AA91B1" w:rsidR="005B5372" w:rsidRPr="002F1B59" w:rsidRDefault="005B5372" w:rsidP="002660B5">
                  <w:pPr>
                    <w:framePr w:hSpace="141" w:wrap="around" w:vAnchor="text" w:hAnchor="margin" w:xAlign="center" w:y="192"/>
                    <w:spacing w:after="0" w:line="240" w:lineRule="auto"/>
                    <w:ind w:firstLine="0"/>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204caixas</w:t>
                  </w:r>
                </w:p>
              </w:tc>
            </w:tr>
            <w:tr w:rsidR="002F1B59" w14:paraId="06732DD8" w14:textId="77777777" w:rsidTr="00E54069">
              <w:trPr>
                <w:trHeight w:val="259"/>
              </w:trPr>
              <w:tc>
                <w:tcPr>
                  <w:tcW w:w="1158" w:type="dxa"/>
                  <w:tcBorders>
                    <w:top w:val="single" w:sz="4" w:space="0" w:color="auto"/>
                    <w:left w:val="single" w:sz="4" w:space="0" w:color="auto"/>
                    <w:bottom w:val="single" w:sz="4" w:space="0" w:color="auto"/>
                    <w:right w:val="single" w:sz="4" w:space="0" w:color="auto"/>
                  </w:tcBorders>
                  <w:noWrap/>
                  <w:vAlign w:val="bottom"/>
                </w:tcPr>
                <w:p w14:paraId="492127FE" w14:textId="29370DE2" w:rsidR="002F1B59" w:rsidRPr="002F1B59" w:rsidRDefault="002F1B59"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Pr>
                      <w:rFonts w:ascii="Calibri" w:eastAsia="Times New Roman" w:hAnsi="Calibri" w:cs="Calibri"/>
                      <w:color w:val="000000"/>
                      <w:kern w:val="0"/>
                      <w:sz w:val="20"/>
                      <w:szCs w:val="20"/>
                      <w:lang w:eastAsia="pt-BR"/>
                    </w:rPr>
                    <w:t>Chá sachê</w:t>
                  </w:r>
                </w:p>
              </w:tc>
              <w:tc>
                <w:tcPr>
                  <w:tcW w:w="808" w:type="dxa"/>
                  <w:tcBorders>
                    <w:top w:val="single" w:sz="4" w:space="0" w:color="auto"/>
                    <w:left w:val="nil"/>
                    <w:bottom w:val="single" w:sz="4" w:space="0" w:color="auto"/>
                    <w:right w:val="single" w:sz="4" w:space="0" w:color="auto"/>
                  </w:tcBorders>
                  <w:noWrap/>
                  <w:vAlign w:val="bottom"/>
                </w:tcPr>
                <w:p w14:paraId="18081EDB" w14:textId="6D1AE68F" w:rsidR="002F1B59" w:rsidRPr="002F1B59" w:rsidRDefault="00490A1D"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Pr>
                      <w:rFonts w:ascii="Calibri" w:eastAsia="Times New Roman" w:hAnsi="Calibri" w:cs="Calibri"/>
                      <w:color w:val="000000"/>
                      <w:kern w:val="0"/>
                      <w:sz w:val="20"/>
                      <w:szCs w:val="20"/>
                      <w:lang w:eastAsia="pt-BR"/>
                    </w:rPr>
                    <w:t>4</w:t>
                  </w:r>
                  <w:r w:rsidRPr="002F1B59">
                    <w:rPr>
                      <w:rFonts w:ascii="Calibri" w:eastAsia="Times New Roman" w:hAnsi="Calibri" w:cs="Calibri"/>
                      <w:color w:val="000000"/>
                      <w:kern w:val="0"/>
                      <w:sz w:val="20"/>
                      <w:szCs w:val="20"/>
                      <w:lang w:eastAsia="pt-BR"/>
                    </w:rPr>
                    <w:t>caixas</w:t>
                  </w:r>
                </w:p>
              </w:tc>
              <w:tc>
                <w:tcPr>
                  <w:tcW w:w="927" w:type="dxa"/>
                  <w:tcBorders>
                    <w:top w:val="single" w:sz="4" w:space="0" w:color="auto"/>
                    <w:left w:val="nil"/>
                    <w:bottom w:val="single" w:sz="4" w:space="0" w:color="auto"/>
                    <w:right w:val="single" w:sz="4" w:space="0" w:color="auto"/>
                  </w:tcBorders>
                  <w:noWrap/>
                  <w:vAlign w:val="bottom"/>
                </w:tcPr>
                <w:p w14:paraId="0A947A66" w14:textId="2454A341" w:rsidR="002F1B59" w:rsidRPr="002F1B59" w:rsidRDefault="00490A1D"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Pr>
                      <w:rFonts w:ascii="Calibri" w:eastAsia="Times New Roman" w:hAnsi="Calibri" w:cs="Calibri"/>
                      <w:color w:val="000000"/>
                      <w:kern w:val="0"/>
                      <w:sz w:val="20"/>
                      <w:szCs w:val="20"/>
                      <w:lang w:eastAsia="pt-BR"/>
                    </w:rPr>
                    <w:t>3</w:t>
                  </w:r>
                  <w:r w:rsidRPr="002F1B59">
                    <w:rPr>
                      <w:rFonts w:ascii="Calibri" w:eastAsia="Times New Roman" w:hAnsi="Calibri" w:cs="Calibri"/>
                      <w:color w:val="000000"/>
                      <w:kern w:val="0"/>
                      <w:sz w:val="20"/>
                      <w:szCs w:val="20"/>
                      <w:lang w:eastAsia="pt-BR"/>
                    </w:rPr>
                    <w:t xml:space="preserve"> caixas</w:t>
                  </w:r>
                </w:p>
              </w:tc>
              <w:tc>
                <w:tcPr>
                  <w:tcW w:w="834" w:type="dxa"/>
                  <w:tcBorders>
                    <w:top w:val="single" w:sz="4" w:space="0" w:color="auto"/>
                    <w:left w:val="nil"/>
                    <w:bottom w:val="single" w:sz="4" w:space="0" w:color="auto"/>
                    <w:right w:val="single" w:sz="4" w:space="0" w:color="auto"/>
                  </w:tcBorders>
                  <w:noWrap/>
                  <w:vAlign w:val="bottom"/>
                </w:tcPr>
                <w:p w14:paraId="7D284F6D" w14:textId="0FF664FD" w:rsidR="002F1B59" w:rsidRPr="002F1B59" w:rsidRDefault="00490A1D"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Pr>
                      <w:rFonts w:ascii="Calibri" w:eastAsia="Times New Roman" w:hAnsi="Calibri" w:cs="Calibri"/>
                      <w:color w:val="000000"/>
                      <w:kern w:val="0"/>
                      <w:sz w:val="20"/>
                      <w:szCs w:val="20"/>
                      <w:lang w:eastAsia="pt-BR"/>
                    </w:rPr>
                    <w:t>3</w:t>
                  </w:r>
                  <w:r w:rsidRPr="002F1B59">
                    <w:rPr>
                      <w:rFonts w:ascii="Calibri" w:eastAsia="Times New Roman" w:hAnsi="Calibri" w:cs="Calibri"/>
                      <w:color w:val="000000"/>
                      <w:kern w:val="0"/>
                      <w:sz w:val="20"/>
                      <w:szCs w:val="20"/>
                      <w:lang w:eastAsia="pt-BR"/>
                    </w:rPr>
                    <w:t>caixas</w:t>
                  </w:r>
                </w:p>
              </w:tc>
              <w:tc>
                <w:tcPr>
                  <w:tcW w:w="881" w:type="dxa"/>
                  <w:tcBorders>
                    <w:top w:val="single" w:sz="4" w:space="0" w:color="auto"/>
                    <w:left w:val="nil"/>
                    <w:bottom w:val="single" w:sz="4" w:space="0" w:color="auto"/>
                    <w:right w:val="single" w:sz="4" w:space="0" w:color="auto"/>
                  </w:tcBorders>
                  <w:noWrap/>
                  <w:vAlign w:val="bottom"/>
                </w:tcPr>
                <w:p w14:paraId="0E7C0788" w14:textId="32D09AD5" w:rsidR="002F1B59" w:rsidRPr="002F1B59" w:rsidRDefault="00490A1D"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Pr>
                      <w:rFonts w:ascii="Calibri" w:eastAsia="Times New Roman" w:hAnsi="Calibri" w:cs="Calibri"/>
                      <w:color w:val="000000"/>
                      <w:kern w:val="0"/>
                      <w:sz w:val="20"/>
                      <w:szCs w:val="20"/>
                      <w:lang w:eastAsia="pt-BR"/>
                    </w:rPr>
                    <w:t>3</w:t>
                  </w:r>
                  <w:r w:rsidRPr="002F1B59">
                    <w:rPr>
                      <w:rFonts w:ascii="Calibri" w:eastAsia="Times New Roman" w:hAnsi="Calibri" w:cs="Calibri"/>
                      <w:color w:val="000000"/>
                      <w:kern w:val="0"/>
                      <w:sz w:val="20"/>
                      <w:szCs w:val="20"/>
                      <w:lang w:eastAsia="pt-BR"/>
                    </w:rPr>
                    <w:t xml:space="preserve"> caixas</w:t>
                  </w:r>
                </w:p>
              </w:tc>
              <w:tc>
                <w:tcPr>
                  <w:tcW w:w="827" w:type="dxa"/>
                  <w:tcBorders>
                    <w:top w:val="single" w:sz="4" w:space="0" w:color="auto"/>
                    <w:left w:val="nil"/>
                    <w:bottom w:val="single" w:sz="4" w:space="0" w:color="auto"/>
                    <w:right w:val="single" w:sz="4" w:space="0" w:color="auto"/>
                  </w:tcBorders>
                  <w:noWrap/>
                  <w:vAlign w:val="bottom"/>
                </w:tcPr>
                <w:p w14:paraId="4739947E" w14:textId="6B3CA0EC" w:rsidR="002F1B59" w:rsidRPr="002F1B59" w:rsidRDefault="00490A1D"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Pr>
                      <w:rFonts w:ascii="Calibri" w:eastAsia="Times New Roman" w:hAnsi="Calibri" w:cs="Calibri"/>
                      <w:color w:val="000000"/>
                      <w:kern w:val="0"/>
                      <w:sz w:val="20"/>
                      <w:szCs w:val="20"/>
                      <w:lang w:eastAsia="pt-BR"/>
                    </w:rPr>
                    <w:t>3</w:t>
                  </w:r>
                  <w:r w:rsidRPr="002F1B59">
                    <w:rPr>
                      <w:rFonts w:ascii="Calibri" w:eastAsia="Times New Roman" w:hAnsi="Calibri" w:cs="Calibri"/>
                      <w:color w:val="000000"/>
                      <w:kern w:val="0"/>
                      <w:sz w:val="20"/>
                      <w:szCs w:val="20"/>
                      <w:lang w:eastAsia="pt-BR"/>
                    </w:rPr>
                    <w:t>caixas</w:t>
                  </w:r>
                </w:p>
              </w:tc>
              <w:tc>
                <w:tcPr>
                  <w:tcW w:w="811" w:type="dxa"/>
                  <w:tcBorders>
                    <w:top w:val="single" w:sz="4" w:space="0" w:color="auto"/>
                    <w:left w:val="nil"/>
                    <w:bottom w:val="single" w:sz="4" w:space="0" w:color="auto"/>
                    <w:right w:val="single" w:sz="4" w:space="0" w:color="auto"/>
                  </w:tcBorders>
                  <w:noWrap/>
                  <w:vAlign w:val="bottom"/>
                </w:tcPr>
                <w:p w14:paraId="0702866F" w14:textId="543AB4F3" w:rsidR="002F1B59" w:rsidRPr="002F1B59" w:rsidRDefault="00490A1D"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Pr>
                      <w:rFonts w:ascii="Calibri" w:eastAsia="Times New Roman" w:hAnsi="Calibri" w:cs="Calibri"/>
                      <w:color w:val="000000"/>
                      <w:kern w:val="0"/>
                      <w:sz w:val="20"/>
                      <w:szCs w:val="20"/>
                      <w:lang w:eastAsia="pt-BR"/>
                    </w:rPr>
                    <w:t>3</w:t>
                  </w:r>
                  <w:r w:rsidRPr="002F1B59">
                    <w:rPr>
                      <w:rFonts w:ascii="Calibri" w:eastAsia="Times New Roman" w:hAnsi="Calibri" w:cs="Calibri"/>
                      <w:color w:val="000000"/>
                      <w:kern w:val="0"/>
                      <w:sz w:val="20"/>
                      <w:szCs w:val="20"/>
                      <w:lang w:eastAsia="pt-BR"/>
                    </w:rPr>
                    <w:t>caixas</w:t>
                  </w:r>
                </w:p>
              </w:tc>
              <w:tc>
                <w:tcPr>
                  <w:tcW w:w="924" w:type="dxa"/>
                  <w:tcBorders>
                    <w:top w:val="single" w:sz="4" w:space="0" w:color="auto"/>
                    <w:left w:val="nil"/>
                    <w:bottom w:val="single" w:sz="4" w:space="0" w:color="auto"/>
                    <w:right w:val="single" w:sz="4" w:space="0" w:color="auto"/>
                  </w:tcBorders>
                  <w:noWrap/>
                  <w:vAlign w:val="bottom"/>
                </w:tcPr>
                <w:p w14:paraId="06EC0FF1" w14:textId="2405AEF2" w:rsidR="002F1B59" w:rsidRPr="002F1B59" w:rsidRDefault="00490A1D"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Pr>
                      <w:rFonts w:ascii="Calibri" w:eastAsia="Times New Roman" w:hAnsi="Calibri" w:cs="Calibri"/>
                      <w:color w:val="000000"/>
                      <w:kern w:val="0"/>
                      <w:sz w:val="20"/>
                      <w:szCs w:val="20"/>
                      <w:lang w:eastAsia="pt-BR"/>
                    </w:rPr>
                    <w:t>3</w:t>
                  </w:r>
                  <w:r w:rsidRPr="002F1B59">
                    <w:rPr>
                      <w:rFonts w:ascii="Calibri" w:eastAsia="Times New Roman" w:hAnsi="Calibri" w:cs="Calibri"/>
                      <w:color w:val="000000"/>
                      <w:kern w:val="0"/>
                      <w:sz w:val="20"/>
                      <w:szCs w:val="20"/>
                      <w:lang w:eastAsia="pt-BR"/>
                    </w:rPr>
                    <w:t xml:space="preserve"> caixas</w:t>
                  </w:r>
                </w:p>
              </w:tc>
              <w:tc>
                <w:tcPr>
                  <w:tcW w:w="852" w:type="dxa"/>
                  <w:tcBorders>
                    <w:top w:val="single" w:sz="4" w:space="0" w:color="auto"/>
                    <w:left w:val="nil"/>
                    <w:bottom w:val="single" w:sz="4" w:space="0" w:color="auto"/>
                    <w:right w:val="single" w:sz="4" w:space="0" w:color="auto"/>
                  </w:tcBorders>
                  <w:noWrap/>
                  <w:vAlign w:val="bottom"/>
                </w:tcPr>
                <w:p w14:paraId="292C4C32" w14:textId="10FBD325" w:rsidR="002F1B59" w:rsidRPr="002F1B59" w:rsidRDefault="00490A1D"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Pr>
                      <w:rFonts w:ascii="Calibri" w:eastAsia="Times New Roman" w:hAnsi="Calibri" w:cs="Calibri"/>
                      <w:color w:val="000000"/>
                      <w:kern w:val="0"/>
                      <w:sz w:val="20"/>
                      <w:szCs w:val="20"/>
                      <w:lang w:eastAsia="pt-BR"/>
                    </w:rPr>
                    <w:t>3</w:t>
                  </w:r>
                  <w:r w:rsidRPr="002F1B59">
                    <w:rPr>
                      <w:rFonts w:ascii="Calibri" w:eastAsia="Times New Roman" w:hAnsi="Calibri" w:cs="Calibri"/>
                      <w:color w:val="000000"/>
                      <w:kern w:val="0"/>
                      <w:sz w:val="20"/>
                      <w:szCs w:val="20"/>
                      <w:lang w:eastAsia="pt-BR"/>
                    </w:rPr>
                    <w:t xml:space="preserve"> caixas</w:t>
                  </w:r>
                </w:p>
              </w:tc>
              <w:tc>
                <w:tcPr>
                  <w:tcW w:w="837" w:type="dxa"/>
                  <w:tcBorders>
                    <w:top w:val="single" w:sz="4" w:space="0" w:color="auto"/>
                    <w:left w:val="nil"/>
                    <w:bottom w:val="single" w:sz="4" w:space="0" w:color="auto"/>
                    <w:right w:val="single" w:sz="4" w:space="0" w:color="auto"/>
                  </w:tcBorders>
                  <w:noWrap/>
                  <w:vAlign w:val="bottom"/>
                </w:tcPr>
                <w:p w14:paraId="2373E41F" w14:textId="0DD5A077" w:rsidR="002F1B59" w:rsidRPr="002F1B59" w:rsidRDefault="00490A1D"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Pr>
                      <w:rFonts w:ascii="Calibri" w:eastAsia="Times New Roman" w:hAnsi="Calibri" w:cs="Calibri"/>
                      <w:color w:val="000000"/>
                      <w:kern w:val="0"/>
                      <w:sz w:val="20"/>
                      <w:szCs w:val="20"/>
                      <w:lang w:eastAsia="pt-BR"/>
                    </w:rPr>
                    <w:t xml:space="preserve">25 </w:t>
                  </w:r>
                  <w:r w:rsidRPr="002F1B59">
                    <w:rPr>
                      <w:rFonts w:ascii="Calibri" w:eastAsia="Times New Roman" w:hAnsi="Calibri" w:cs="Calibri"/>
                      <w:color w:val="000000"/>
                      <w:kern w:val="0"/>
                      <w:sz w:val="20"/>
                      <w:szCs w:val="20"/>
                      <w:lang w:eastAsia="pt-BR"/>
                    </w:rPr>
                    <w:t>caixas</w:t>
                  </w:r>
                </w:p>
              </w:tc>
              <w:tc>
                <w:tcPr>
                  <w:tcW w:w="866" w:type="dxa"/>
                  <w:tcBorders>
                    <w:top w:val="single" w:sz="4" w:space="0" w:color="auto"/>
                    <w:left w:val="nil"/>
                    <w:bottom w:val="single" w:sz="4" w:space="0" w:color="auto"/>
                    <w:right w:val="single" w:sz="4" w:space="0" w:color="auto"/>
                  </w:tcBorders>
                  <w:noWrap/>
                  <w:vAlign w:val="bottom"/>
                </w:tcPr>
                <w:p w14:paraId="30033774" w14:textId="79733810" w:rsidR="002F1B59" w:rsidRPr="002F1B59" w:rsidRDefault="00490A1D" w:rsidP="002660B5">
                  <w:pPr>
                    <w:framePr w:hSpace="141" w:wrap="around" w:vAnchor="text" w:hAnchor="margin" w:xAlign="center" w:y="192"/>
                    <w:spacing w:after="0" w:line="240" w:lineRule="auto"/>
                    <w:ind w:firstLine="0"/>
                    <w:jc w:val="center"/>
                    <w:rPr>
                      <w:rFonts w:ascii="Calibri" w:eastAsia="Times New Roman" w:hAnsi="Calibri" w:cs="Calibri"/>
                      <w:color w:val="000000"/>
                      <w:kern w:val="0"/>
                      <w:sz w:val="20"/>
                      <w:szCs w:val="20"/>
                      <w:lang w:eastAsia="pt-BR"/>
                    </w:rPr>
                  </w:pPr>
                  <w:r>
                    <w:rPr>
                      <w:rFonts w:ascii="Calibri" w:eastAsia="Times New Roman" w:hAnsi="Calibri" w:cs="Calibri"/>
                      <w:color w:val="000000"/>
                      <w:kern w:val="0"/>
                      <w:sz w:val="20"/>
                      <w:szCs w:val="20"/>
                      <w:lang w:eastAsia="pt-BR"/>
                    </w:rPr>
                    <w:t>300</w:t>
                  </w:r>
                  <w:r w:rsidRPr="002F1B59">
                    <w:rPr>
                      <w:rFonts w:ascii="Calibri" w:eastAsia="Times New Roman" w:hAnsi="Calibri" w:cs="Calibri"/>
                      <w:color w:val="000000"/>
                      <w:kern w:val="0"/>
                      <w:sz w:val="20"/>
                      <w:szCs w:val="20"/>
                      <w:lang w:eastAsia="pt-BR"/>
                    </w:rPr>
                    <w:t xml:space="preserve"> caixas</w:t>
                  </w:r>
                </w:p>
              </w:tc>
            </w:tr>
            <w:tr w:rsidR="005B5372" w14:paraId="60932C04" w14:textId="77777777" w:rsidTr="00E54069">
              <w:trPr>
                <w:trHeight w:val="259"/>
              </w:trPr>
              <w:tc>
                <w:tcPr>
                  <w:tcW w:w="1158" w:type="dxa"/>
                  <w:tcBorders>
                    <w:top w:val="single" w:sz="4" w:space="0" w:color="auto"/>
                    <w:left w:val="single" w:sz="4" w:space="0" w:color="auto"/>
                    <w:bottom w:val="single" w:sz="4" w:space="0" w:color="auto"/>
                    <w:right w:val="single" w:sz="4" w:space="0" w:color="auto"/>
                  </w:tcBorders>
                  <w:noWrap/>
                  <w:vAlign w:val="bottom"/>
                  <w:hideMark/>
                </w:tcPr>
                <w:p w14:paraId="26243161"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Copo biodegradável</w:t>
                  </w:r>
                </w:p>
              </w:tc>
              <w:tc>
                <w:tcPr>
                  <w:tcW w:w="808" w:type="dxa"/>
                  <w:tcBorders>
                    <w:top w:val="single" w:sz="4" w:space="0" w:color="auto"/>
                    <w:left w:val="nil"/>
                    <w:bottom w:val="single" w:sz="4" w:space="0" w:color="auto"/>
                    <w:right w:val="single" w:sz="4" w:space="0" w:color="auto"/>
                  </w:tcBorders>
                  <w:noWrap/>
                  <w:vAlign w:val="bottom"/>
                  <w:hideMark/>
                </w:tcPr>
                <w:p w14:paraId="55871208"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20 caixas</w:t>
                  </w:r>
                </w:p>
              </w:tc>
              <w:tc>
                <w:tcPr>
                  <w:tcW w:w="927" w:type="dxa"/>
                  <w:tcBorders>
                    <w:top w:val="single" w:sz="4" w:space="0" w:color="auto"/>
                    <w:left w:val="nil"/>
                    <w:bottom w:val="single" w:sz="4" w:space="0" w:color="auto"/>
                    <w:right w:val="single" w:sz="4" w:space="0" w:color="auto"/>
                  </w:tcBorders>
                  <w:noWrap/>
                  <w:vAlign w:val="bottom"/>
                  <w:hideMark/>
                </w:tcPr>
                <w:p w14:paraId="39CB94CC"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 xml:space="preserve">10 </w:t>
                  </w:r>
                </w:p>
                <w:p w14:paraId="5218326C"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caixas</w:t>
                  </w:r>
                </w:p>
              </w:tc>
              <w:tc>
                <w:tcPr>
                  <w:tcW w:w="834" w:type="dxa"/>
                  <w:tcBorders>
                    <w:top w:val="single" w:sz="4" w:space="0" w:color="auto"/>
                    <w:left w:val="nil"/>
                    <w:bottom w:val="single" w:sz="4" w:space="0" w:color="auto"/>
                    <w:right w:val="single" w:sz="4" w:space="0" w:color="auto"/>
                  </w:tcBorders>
                  <w:noWrap/>
                  <w:vAlign w:val="bottom"/>
                  <w:hideMark/>
                </w:tcPr>
                <w:p w14:paraId="05532AAF"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 xml:space="preserve">10 </w:t>
                  </w:r>
                </w:p>
                <w:p w14:paraId="6299400F"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caixas</w:t>
                  </w:r>
                </w:p>
              </w:tc>
              <w:tc>
                <w:tcPr>
                  <w:tcW w:w="881" w:type="dxa"/>
                  <w:tcBorders>
                    <w:top w:val="single" w:sz="4" w:space="0" w:color="auto"/>
                    <w:left w:val="nil"/>
                    <w:bottom w:val="single" w:sz="4" w:space="0" w:color="auto"/>
                    <w:right w:val="single" w:sz="4" w:space="0" w:color="auto"/>
                  </w:tcBorders>
                  <w:noWrap/>
                  <w:vAlign w:val="bottom"/>
                  <w:hideMark/>
                </w:tcPr>
                <w:p w14:paraId="2C3B5A0A"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10 caixas</w:t>
                  </w:r>
                </w:p>
              </w:tc>
              <w:tc>
                <w:tcPr>
                  <w:tcW w:w="827" w:type="dxa"/>
                  <w:tcBorders>
                    <w:top w:val="single" w:sz="4" w:space="0" w:color="auto"/>
                    <w:left w:val="nil"/>
                    <w:bottom w:val="single" w:sz="4" w:space="0" w:color="auto"/>
                    <w:right w:val="single" w:sz="4" w:space="0" w:color="auto"/>
                  </w:tcBorders>
                  <w:noWrap/>
                  <w:vAlign w:val="bottom"/>
                  <w:hideMark/>
                </w:tcPr>
                <w:p w14:paraId="7BF9FC42"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 xml:space="preserve">10 </w:t>
                  </w:r>
                </w:p>
                <w:p w14:paraId="404F6CE2"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caixas</w:t>
                  </w:r>
                </w:p>
              </w:tc>
              <w:tc>
                <w:tcPr>
                  <w:tcW w:w="811" w:type="dxa"/>
                  <w:tcBorders>
                    <w:top w:val="single" w:sz="4" w:space="0" w:color="auto"/>
                    <w:left w:val="nil"/>
                    <w:bottom w:val="single" w:sz="4" w:space="0" w:color="auto"/>
                    <w:right w:val="single" w:sz="4" w:space="0" w:color="auto"/>
                  </w:tcBorders>
                  <w:noWrap/>
                  <w:vAlign w:val="bottom"/>
                  <w:hideMark/>
                </w:tcPr>
                <w:p w14:paraId="4210EC26"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 xml:space="preserve">10 </w:t>
                  </w:r>
                </w:p>
                <w:p w14:paraId="1E4043AD"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caixas</w:t>
                  </w:r>
                </w:p>
              </w:tc>
              <w:tc>
                <w:tcPr>
                  <w:tcW w:w="924" w:type="dxa"/>
                  <w:tcBorders>
                    <w:top w:val="single" w:sz="4" w:space="0" w:color="auto"/>
                    <w:left w:val="nil"/>
                    <w:bottom w:val="single" w:sz="4" w:space="0" w:color="auto"/>
                    <w:right w:val="single" w:sz="4" w:space="0" w:color="auto"/>
                  </w:tcBorders>
                  <w:noWrap/>
                  <w:vAlign w:val="bottom"/>
                  <w:hideMark/>
                </w:tcPr>
                <w:p w14:paraId="2270FD78"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 xml:space="preserve">10 </w:t>
                  </w:r>
                </w:p>
                <w:p w14:paraId="63B8B238"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caixas</w:t>
                  </w:r>
                </w:p>
              </w:tc>
              <w:tc>
                <w:tcPr>
                  <w:tcW w:w="852" w:type="dxa"/>
                  <w:tcBorders>
                    <w:top w:val="single" w:sz="4" w:space="0" w:color="auto"/>
                    <w:left w:val="nil"/>
                    <w:bottom w:val="single" w:sz="4" w:space="0" w:color="auto"/>
                    <w:right w:val="single" w:sz="4" w:space="0" w:color="auto"/>
                  </w:tcBorders>
                  <w:noWrap/>
                  <w:vAlign w:val="bottom"/>
                  <w:hideMark/>
                </w:tcPr>
                <w:p w14:paraId="3F99EF14"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 xml:space="preserve">10 </w:t>
                  </w:r>
                </w:p>
                <w:p w14:paraId="0F7598DA"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caixas</w:t>
                  </w:r>
                </w:p>
              </w:tc>
              <w:tc>
                <w:tcPr>
                  <w:tcW w:w="837" w:type="dxa"/>
                  <w:tcBorders>
                    <w:top w:val="single" w:sz="4" w:space="0" w:color="auto"/>
                    <w:left w:val="nil"/>
                    <w:bottom w:val="single" w:sz="4" w:space="0" w:color="auto"/>
                    <w:right w:val="single" w:sz="4" w:space="0" w:color="auto"/>
                  </w:tcBorders>
                  <w:noWrap/>
                  <w:vAlign w:val="bottom"/>
                  <w:hideMark/>
                </w:tcPr>
                <w:p w14:paraId="2D759AB8"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90 caixas</w:t>
                  </w:r>
                </w:p>
              </w:tc>
              <w:tc>
                <w:tcPr>
                  <w:tcW w:w="866" w:type="dxa"/>
                  <w:tcBorders>
                    <w:top w:val="single" w:sz="4" w:space="0" w:color="auto"/>
                    <w:left w:val="nil"/>
                    <w:bottom w:val="single" w:sz="4" w:space="0" w:color="auto"/>
                    <w:right w:val="single" w:sz="4" w:space="0" w:color="auto"/>
                  </w:tcBorders>
                  <w:noWrap/>
                  <w:vAlign w:val="bottom"/>
                  <w:hideMark/>
                </w:tcPr>
                <w:p w14:paraId="13BD4F2D"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1.080 cx</w:t>
                  </w:r>
                </w:p>
              </w:tc>
            </w:tr>
            <w:tr w:rsidR="005B5372" w14:paraId="656C91FC" w14:textId="77777777" w:rsidTr="00E54069">
              <w:trPr>
                <w:trHeight w:val="259"/>
              </w:trPr>
              <w:tc>
                <w:tcPr>
                  <w:tcW w:w="1158" w:type="dxa"/>
                  <w:tcBorders>
                    <w:top w:val="single" w:sz="4" w:space="0" w:color="auto"/>
                    <w:left w:val="single" w:sz="4" w:space="0" w:color="auto"/>
                    <w:bottom w:val="single" w:sz="4" w:space="0" w:color="auto"/>
                    <w:right w:val="single" w:sz="4" w:space="0" w:color="auto"/>
                  </w:tcBorders>
                  <w:noWrap/>
                  <w:vAlign w:val="bottom"/>
                  <w:hideMark/>
                </w:tcPr>
                <w:p w14:paraId="090C77EA"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Mexedor</w:t>
                  </w:r>
                </w:p>
              </w:tc>
              <w:tc>
                <w:tcPr>
                  <w:tcW w:w="808" w:type="dxa"/>
                  <w:tcBorders>
                    <w:top w:val="single" w:sz="4" w:space="0" w:color="auto"/>
                    <w:left w:val="nil"/>
                    <w:bottom w:val="single" w:sz="4" w:space="0" w:color="auto"/>
                    <w:right w:val="single" w:sz="4" w:space="0" w:color="auto"/>
                  </w:tcBorders>
                  <w:noWrap/>
                  <w:vAlign w:val="bottom"/>
                  <w:hideMark/>
                </w:tcPr>
                <w:p w14:paraId="3E60F30C" w14:textId="003D2BB4"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3 p</w:t>
                  </w:r>
                  <w:r w:rsidR="00490A1D">
                    <w:rPr>
                      <w:rFonts w:ascii="Calibri" w:eastAsia="Times New Roman" w:hAnsi="Calibri" w:cs="Calibri"/>
                      <w:color w:val="000000"/>
                      <w:kern w:val="0"/>
                      <w:sz w:val="20"/>
                      <w:szCs w:val="20"/>
                      <w:lang w:eastAsia="pt-BR"/>
                    </w:rPr>
                    <w:t>a</w:t>
                  </w:r>
                  <w:r w:rsidRPr="002F1B59">
                    <w:rPr>
                      <w:rFonts w:ascii="Calibri" w:eastAsia="Times New Roman" w:hAnsi="Calibri" w:cs="Calibri"/>
                      <w:color w:val="000000"/>
                      <w:kern w:val="0"/>
                      <w:sz w:val="20"/>
                      <w:szCs w:val="20"/>
                      <w:lang w:eastAsia="pt-BR"/>
                    </w:rPr>
                    <w:t>cotes</w:t>
                  </w:r>
                </w:p>
              </w:tc>
              <w:tc>
                <w:tcPr>
                  <w:tcW w:w="927" w:type="dxa"/>
                  <w:tcBorders>
                    <w:top w:val="single" w:sz="4" w:space="0" w:color="auto"/>
                    <w:left w:val="nil"/>
                    <w:bottom w:val="single" w:sz="4" w:space="0" w:color="auto"/>
                    <w:right w:val="single" w:sz="4" w:space="0" w:color="auto"/>
                  </w:tcBorders>
                  <w:noWrap/>
                  <w:hideMark/>
                </w:tcPr>
                <w:p w14:paraId="2858DF30"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 pacotes</w:t>
                  </w:r>
                </w:p>
              </w:tc>
              <w:tc>
                <w:tcPr>
                  <w:tcW w:w="834" w:type="dxa"/>
                  <w:tcBorders>
                    <w:top w:val="single" w:sz="4" w:space="0" w:color="auto"/>
                    <w:left w:val="nil"/>
                    <w:bottom w:val="single" w:sz="4" w:space="0" w:color="auto"/>
                    <w:right w:val="single" w:sz="4" w:space="0" w:color="auto"/>
                  </w:tcBorders>
                  <w:noWrap/>
                  <w:hideMark/>
                </w:tcPr>
                <w:p w14:paraId="74770761"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 pacotes</w:t>
                  </w:r>
                </w:p>
              </w:tc>
              <w:tc>
                <w:tcPr>
                  <w:tcW w:w="881" w:type="dxa"/>
                  <w:tcBorders>
                    <w:top w:val="single" w:sz="4" w:space="0" w:color="auto"/>
                    <w:left w:val="nil"/>
                    <w:bottom w:val="single" w:sz="4" w:space="0" w:color="auto"/>
                    <w:right w:val="single" w:sz="4" w:space="0" w:color="auto"/>
                  </w:tcBorders>
                  <w:noWrap/>
                  <w:hideMark/>
                </w:tcPr>
                <w:p w14:paraId="1563175E"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 pacotes</w:t>
                  </w:r>
                </w:p>
              </w:tc>
              <w:tc>
                <w:tcPr>
                  <w:tcW w:w="827" w:type="dxa"/>
                  <w:tcBorders>
                    <w:top w:val="single" w:sz="4" w:space="0" w:color="auto"/>
                    <w:left w:val="nil"/>
                    <w:bottom w:val="single" w:sz="4" w:space="0" w:color="auto"/>
                    <w:right w:val="single" w:sz="4" w:space="0" w:color="auto"/>
                  </w:tcBorders>
                  <w:noWrap/>
                  <w:hideMark/>
                </w:tcPr>
                <w:p w14:paraId="15841FD5"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 pacotes</w:t>
                  </w:r>
                </w:p>
              </w:tc>
              <w:tc>
                <w:tcPr>
                  <w:tcW w:w="811" w:type="dxa"/>
                  <w:tcBorders>
                    <w:top w:val="single" w:sz="4" w:space="0" w:color="auto"/>
                    <w:left w:val="nil"/>
                    <w:bottom w:val="single" w:sz="4" w:space="0" w:color="auto"/>
                    <w:right w:val="single" w:sz="4" w:space="0" w:color="auto"/>
                  </w:tcBorders>
                  <w:noWrap/>
                  <w:hideMark/>
                </w:tcPr>
                <w:p w14:paraId="08C5E814"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 pacotes</w:t>
                  </w:r>
                </w:p>
              </w:tc>
              <w:tc>
                <w:tcPr>
                  <w:tcW w:w="924" w:type="dxa"/>
                  <w:tcBorders>
                    <w:top w:val="single" w:sz="4" w:space="0" w:color="auto"/>
                    <w:left w:val="nil"/>
                    <w:bottom w:val="single" w:sz="4" w:space="0" w:color="auto"/>
                    <w:right w:val="single" w:sz="4" w:space="0" w:color="auto"/>
                  </w:tcBorders>
                  <w:noWrap/>
                  <w:hideMark/>
                </w:tcPr>
                <w:p w14:paraId="2B64F57F"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 pacotes</w:t>
                  </w:r>
                </w:p>
              </w:tc>
              <w:tc>
                <w:tcPr>
                  <w:tcW w:w="852" w:type="dxa"/>
                  <w:tcBorders>
                    <w:top w:val="single" w:sz="4" w:space="0" w:color="auto"/>
                    <w:left w:val="nil"/>
                    <w:bottom w:val="single" w:sz="4" w:space="0" w:color="auto"/>
                    <w:right w:val="single" w:sz="4" w:space="0" w:color="auto"/>
                  </w:tcBorders>
                  <w:noWrap/>
                  <w:hideMark/>
                </w:tcPr>
                <w:p w14:paraId="5B2AE5BF"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2 pacotes</w:t>
                  </w:r>
                </w:p>
              </w:tc>
              <w:tc>
                <w:tcPr>
                  <w:tcW w:w="837" w:type="dxa"/>
                  <w:tcBorders>
                    <w:top w:val="single" w:sz="4" w:space="0" w:color="auto"/>
                    <w:left w:val="nil"/>
                    <w:bottom w:val="single" w:sz="4" w:space="0" w:color="auto"/>
                    <w:right w:val="single" w:sz="4" w:space="0" w:color="auto"/>
                  </w:tcBorders>
                  <w:noWrap/>
                  <w:hideMark/>
                </w:tcPr>
                <w:p w14:paraId="17BCBDB6"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15 pacotes</w:t>
                  </w:r>
                </w:p>
              </w:tc>
              <w:tc>
                <w:tcPr>
                  <w:tcW w:w="866" w:type="dxa"/>
                  <w:tcBorders>
                    <w:top w:val="single" w:sz="4" w:space="0" w:color="auto"/>
                    <w:left w:val="nil"/>
                    <w:bottom w:val="single" w:sz="4" w:space="0" w:color="auto"/>
                    <w:right w:val="single" w:sz="4" w:space="0" w:color="auto"/>
                  </w:tcBorders>
                  <w:noWrap/>
                  <w:hideMark/>
                </w:tcPr>
                <w:p w14:paraId="3EC6A31E"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180 pacotes</w:t>
                  </w:r>
                </w:p>
              </w:tc>
            </w:tr>
            <w:tr w:rsidR="005B5372" w14:paraId="11D1E75B" w14:textId="77777777" w:rsidTr="00E54069">
              <w:trPr>
                <w:trHeight w:val="259"/>
              </w:trPr>
              <w:tc>
                <w:tcPr>
                  <w:tcW w:w="1158" w:type="dxa"/>
                  <w:tcBorders>
                    <w:top w:val="single" w:sz="4" w:space="0" w:color="auto"/>
                    <w:left w:val="single" w:sz="4" w:space="0" w:color="auto"/>
                    <w:bottom w:val="single" w:sz="4" w:space="0" w:color="auto"/>
                    <w:right w:val="single" w:sz="4" w:space="0" w:color="auto"/>
                  </w:tcBorders>
                  <w:noWrap/>
                  <w:vAlign w:val="bottom"/>
                  <w:hideMark/>
                </w:tcPr>
                <w:p w14:paraId="11295375"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Galão de água</w:t>
                  </w:r>
                </w:p>
              </w:tc>
              <w:tc>
                <w:tcPr>
                  <w:tcW w:w="808" w:type="dxa"/>
                  <w:tcBorders>
                    <w:top w:val="single" w:sz="4" w:space="0" w:color="auto"/>
                    <w:left w:val="nil"/>
                    <w:bottom w:val="single" w:sz="4" w:space="0" w:color="auto"/>
                    <w:right w:val="single" w:sz="4" w:space="0" w:color="auto"/>
                  </w:tcBorders>
                  <w:noWrap/>
                  <w:vAlign w:val="bottom"/>
                  <w:hideMark/>
                </w:tcPr>
                <w:p w14:paraId="797359FC"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12 unidades</w:t>
                  </w:r>
                </w:p>
              </w:tc>
              <w:tc>
                <w:tcPr>
                  <w:tcW w:w="927" w:type="dxa"/>
                  <w:tcBorders>
                    <w:top w:val="single" w:sz="4" w:space="0" w:color="auto"/>
                    <w:left w:val="nil"/>
                    <w:bottom w:val="single" w:sz="4" w:space="0" w:color="auto"/>
                    <w:right w:val="single" w:sz="4" w:space="0" w:color="auto"/>
                  </w:tcBorders>
                  <w:noWrap/>
                </w:tcPr>
                <w:p w14:paraId="59501860"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p>
                <w:p w14:paraId="70C3F037"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 unidades</w:t>
                  </w:r>
                </w:p>
              </w:tc>
              <w:tc>
                <w:tcPr>
                  <w:tcW w:w="834" w:type="dxa"/>
                  <w:tcBorders>
                    <w:top w:val="single" w:sz="4" w:space="0" w:color="auto"/>
                    <w:left w:val="nil"/>
                    <w:bottom w:val="single" w:sz="4" w:space="0" w:color="auto"/>
                    <w:right w:val="single" w:sz="4" w:space="0" w:color="auto"/>
                  </w:tcBorders>
                  <w:noWrap/>
                  <w:hideMark/>
                </w:tcPr>
                <w:p w14:paraId="27E369EA"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 unidades</w:t>
                  </w:r>
                </w:p>
              </w:tc>
              <w:tc>
                <w:tcPr>
                  <w:tcW w:w="881" w:type="dxa"/>
                  <w:tcBorders>
                    <w:top w:val="single" w:sz="4" w:space="0" w:color="auto"/>
                    <w:left w:val="nil"/>
                    <w:bottom w:val="single" w:sz="4" w:space="0" w:color="auto"/>
                    <w:right w:val="single" w:sz="4" w:space="0" w:color="auto"/>
                  </w:tcBorders>
                  <w:noWrap/>
                  <w:hideMark/>
                </w:tcPr>
                <w:p w14:paraId="5A62FA44"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 unidades</w:t>
                  </w:r>
                </w:p>
              </w:tc>
              <w:tc>
                <w:tcPr>
                  <w:tcW w:w="827" w:type="dxa"/>
                  <w:tcBorders>
                    <w:top w:val="single" w:sz="4" w:space="0" w:color="auto"/>
                    <w:left w:val="nil"/>
                    <w:bottom w:val="single" w:sz="4" w:space="0" w:color="auto"/>
                    <w:right w:val="single" w:sz="4" w:space="0" w:color="auto"/>
                  </w:tcBorders>
                  <w:noWrap/>
                  <w:hideMark/>
                </w:tcPr>
                <w:p w14:paraId="2227EEC0"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 unidades</w:t>
                  </w:r>
                </w:p>
              </w:tc>
              <w:tc>
                <w:tcPr>
                  <w:tcW w:w="811" w:type="dxa"/>
                  <w:tcBorders>
                    <w:top w:val="single" w:sz="4" w:space="0" w:color="auto"/>
                    <w:left w:val="nil"/>
                    <w:bottom w:val="single" w:sz="4" w:space="0" w:color="auto"/>
                    <w:right w:val="single" w:sz="4" w:space="0" w:color="auto"/>
                  </w:tcBorders>
                  <w:noWrap/>
                  <w:hideMark/>
                </w:tcPr>
                <w:p w14:paraId="70FF12BD"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 unidades</w:t>
                  </w:r>
                </w:p>
              </w:tc>
              <w:tc>
                <w:tcPr>
                  <w:tcW w:w="924" w:type="dxa"/>
                  <w:tcBorders>
                    <w:top w:val="single" w:sz="4" w:space="0" w:color="auto"/>
                    <w:left w:val="nil"/>
                    <w:bottom w:val="single" w:sz="4" w:space="0" w:color="auto"/>
                    <w:right w:val="single" w:sz="4" w:space="0" w:color="auto"/>
                  </w:tcBorders>
                  <w:noWrap/>
                  <w:hideMark/>
                </w:tcPr>
                <w:p w14:paraId="047ED872"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 unidades</w:t>
                  </w:r>
                </w:p>
              </w:tc>
              <w:tc>
                <w:tcPr>
                  <w:tcW w:w="852" w:type="dxa"/>
                  <w:tcBorders>
                    <w:top w:val="single" w:sz="4" w:space="0" w:color="auto"/>
                    <w:left w:val="nil"/>
                    <w:bottom w:val="single" w:sz="4" w:space="0" w:color="auto"/>
                    <w:right w:val="single" w:sz="4" w:space="0" w:color="auto"/>
                  </w:tcBorders>
                  <w:noWrap/>
                  <w:hideMark/>
                </w:tcPr>
                <w:p w14:paraId="11424397"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 unidades</w:t>
                  </w:r>
                </w:p>
              </w:tc>
              <w:tc>
                <w:tcPr>
                  <w:tcW w:w="837" w:type="dxa"/>
                  <w:tcBorders>
                    <w:top w:val="single" w:sz="4" w:space="0" w:color="auto"/>
                    <w:left w:val="nil"/>
                    <w:bottom w:val="single" w:sz="4" w:space="0" w:color="auto"/>
                    <w:right w:val="single" w:sz="4" w:space="0" w:color="auto"/>
                  </w:tcBorders>
                  <w:noWrap/>
                  <w:hideMark/>
                </w:tcPr>
                <w:p w14:paraId="3627B7D8" w14:textId="77777777" w:rsidR="005B5372" w:rsidRPr="002F1B59" w:rsidRDefault="005B5372" w:rsidP="002660B5">
                  <w:pPr>
                    <w:framePr w:hSpace="141" w:wrap="around" w:vAnchor="text" w:hAnchor="margin" w:xAlign="center" w:y="192"/>
                    <w:spacing w:after="0" w:line="240" w:lineRule="auto"/>
                    <w:ind w:firstLine="0"/>
                    <w:jc w:val="left"/>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40 unidades</w:t>
                  </w:r>
                </w:p>
              </w:tc>
              <w:tc>
                <w:tcPr>
                  <w:tcW w:w="866" w:type="dxa"/>
                  <w:tcBorders>
                    <w:top w:val="single" w:sz="4" w:space="0" w:color="auto"/>
                    <w:left w:val="nil"/>
                    <w:bottom w:val="single" w:sz="4" w:space="0" w:color="auto"/>
                    <w:right w:val="single" w:sz="4" w:space="0" w:color="auto"/>
                  </w:tcBorders>
                  <w:noWrap/>
                  <w:hideMark/>
                </w:tcPr>
                <w:p w14:paraId="2CC4B7F4" w14:textId="77777777" w:rsidR="005B5372" w:rsidRPr="002F1B59" w:rsidRDefault="005B5372" w:rsidP="002660B5">
                  <w:pPr>
                    <w:framePr w:hSpace="141" w:wrap="around" w:vAnchor="text" w:hAnchor="margin" w:xAlign="center" w:y="192"/>
                    <w:spacing w:after="0" w:line="240" w:lineRule="auto"/>
                    <w:ind w:firstLine="0"/>
                    <w:jc w:val="center"/>
                    <w:rPr>
                      <w:rFonts w:ascii="Calibri" w:eastAsia="Times New Roman" w:hAnsi="Calibri" w:cs="Calibri"/>
                      <w:color w:val="000000"/>
                      <w:kern w:val="0"/>
                      <w:sz w:val="20"/>
                      <w:szCs w:val="20"/>
                      <w:lang w:eastAsia="pt-BR"/>
                    </w:rPr>
                  </w:pPr>
                  <w:r w:rsidRPr="002F1B59">
                    <w:rPr>
                      <w:rFonts w:ascii="Calibri" w:eastAsia="Times New Roman" w:hAnsi="Calibri" w:cs="Calibri"/>
                      <w:color w:val="000000"/>
                      <w:kern w:val="0"/>
                      <w:sz w:val="20"/>
                      <w:szCs w:val="20"/>
                      <w:lang w:eastAsia="pt-BR"/>
                    </w:rPr>
                    <w:t>480 unidades</w:t>
                  </w:r>
                </w:p>
              </w:tc>
            </w:tr>
          </w:tbl>
          <w:p w14:paraId="3CA54E1F" w14:textId="77777777" w:rsidR="005B5372" w:rsidRDefault="005B5372" w:rsidP="005B5372">
            <w:pPr>
              <w:spacing w:line="240" w:lineRule="auto"/>
              <w:ind w:firstLine="0"/>
              <w:rPr>
                <w:sz w:val="24"/>
                <w:szCs w:val="24"/>
              </w:rPr>
            </w:pPr>
          </w:p>
          <w:p w14:paraId="2CB2E0B7" w14:textId="77777777" w:rsidR="005B5372" w:rsidRPr="00EA6617" w:rsidRDefault="005B5372" w:rsidP="005B5372">
            <w:pPr>
              <w:pStyle w:val="PargrafodaLista"/>
              <w:numPr>
                <w:ilvl w:val="0"/>
                <w:numId w:val="6"/>
              </w:numPr>
              <w:tabs>
                <w:tab w:val="left" w:pos="35"/>
                <w:tab w:val="left" w:pos="319"/>
              </w:tabs>
              <w:spacing w:after="0" w:line="240" w:lineRule="auto"/>
              <w:contextualSpacing w:val="0"/>
              <w:rPr>
                <w:b/>
                <w:bCs/>
                <w:sz w:val="24"/>
                <w:szCs w:val="24"/>
              </w:rPr>
            </w:pPr>
            <w:r w:rsidRPr="00EA6617">
              <w:rPr>
                <w:b/>
                <w:bCs/>
                <w:sz w:val="24"/>
                <w:szCs w:val="24"/>
              </w:rPr>
              <w:t>RESPONSABILIDADES</w:t>
            </w:r>
            <w:r w:rsidRPr="00EA6617">
              <w:rPr>
                <w:b/>
                <w:bCs/>
                <w:color w:val="000000"/>
                <w:sz w:val="24"/>
                <w:szCs w:val="24"/>
              </w:rPr>
              <w:t xml:space="preserve"> E OBRIGAÇÕES </w:t>
            </w:r>
          </w:p>
          <w:p w14:paraId="6563A412" w14:textId="77777777" w:rsidR="005B5372" w:rsidRPr="00EA6617" w:rsidRDefault="005B5372" w:rsidP="005B5372">
            <w:pPr>
              <w:pStyle w:val="PargrafodaLista"/>
              <w:tabs>
                <w:tab w:val="left" w:pos="35"/>
                <w:tab w:val="left" w:pos="319"/>
              </w:tabs>
              <w:spacing w:after="0" w:line="240" w:lineRule="auto"/>
              <w:ind w:left="0" w:firstLine="0"/>
              <w:contextualSpacing w:val="0"/>
              <w:rPr>
                <w:b/>
                <w:bCs/>
                <w:sz w:val="24"/>
                <w:szCs w:val="24"/>
              </w:rPr>
            </w:pPr>
          </w:p>
          <w:p w14:paraId="3A9A2D57" w14:textId="77777777" w:rsidR="005B5372" w:rsidRPr="00EA6617" w:rsidRDefault="005B5372" w:rsidP="005B5372">
            <w:pPr>
              <w:pStyle w:val="PargrafodaLista"/>
              <w:numPr>
                <w:ilvl w:val="1"/>
                <w:numId w:val="6"/>
              </w:numPr>
              <w:tabs>
                <w:tab w:val="left" w:pos="35"/>
                <w:tab w:val="left" w:pos="319"/>
              </w:tabs>
              <w:spacing w:after="0" w:line="240" w:lineRule="auto"/>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47CA4489" w14:textId="77777777" w:rsidR="005B5372" w:rsidRPr="00EA6617" w:rsidRDefault="005B5372" w:rsidP="005B5372">
            <w:pPr>
              <w:tabs>
                <w:tab w:val="left" w:pos="35"/>
                <w:tab w:val="left" w:pos="319"/>
              </w:tabs>
              <w:spacing w:after="0" w:line="240" w:lineRule="auto"/>
              <w:ind w:firstLine="0"/>
              <w:contextualSpacing w:val="0"/>
              <w:rPr>
                <w:b/>
                <w:bCs/>
                <w:sz w:val="24"/>
                <w:szCs w:val="24"/>
                <w:lang w:val="pt-PT"/>
              </w:rPr>
            </w:pPr>
          </w:p>
          <w:p w14:paraId="35B4251F" w14:textId="77777777" w:rsidR="005B5372" w:rsidRPr="00EA6617" w:rsidRDefault="005B5372" w:rsidP="005B5372">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5B00D892" w14:textId="77777777" w:rsidR="005B5372" w:rsidRPr="00EA6617"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4A814FBA" w14:textId="77777777" w:rsidR="005B5372" w:rsidRPr="00EA6617" w:rsidRDefault="005B5372" w:rsidP="005B5372">
            <w:pPr>
              <w:pStyle w:val="PargrafodaLista"/>
              <w:numPr>
                <w:ilvl w:val="0"/>
                <w:numId w:val="41"/>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5DDC619E" w14:textId="77777777" w:rsidR="005B5372" w:rsidRPr="00EA6617" w:rsidRDefault="005B5372" w:rsidP="005B5372">
            <w:pPr>
              <w:pStyle w:val="PargrafodaLista"/>
              <w:numPr>
                <w:ilvl w:val="0"/>
                <w:numId w:val="41"/>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6A99DC70"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Prestar informações e esclarecimentos que venham a ser solicitados pelo Sebrae/RO, atendendo de imediato às reclamações;</w:t>
            </w:r>
          </w:p>
          <w:p w14:paraId="2BAAA010"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Manter entendimento com o Sebrae/RO, objetivando evitar transtornos nos atendimentos, mantendo sempre a Instituição informada de dados relevantes;</w:t>
            </w:r>
          </w:p>
          <w:p w14:paraId="4BCB4474"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500DEA49"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Comprovar, a qualquer momento, o pagamento dos tributos que incidirem sobre realização do objeto;</w:t>
            </w:r>
          </w:p>
          <w:p w14:paraId="40E1CBAF"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lastRenderedPageBreak/>
              <w:t>Cumprir todas as legislações federais, estaduais e municipais pertinentes e vigentes durante a execução do contrato, sendo a única responsável por prejuízos decorrentes de infrações a que der causa;</w:t>
            </w:r>
          </w:p>
          <w:p w14:paraId="314FD842"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5F283417"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Não assumir quaisquer despesas em nome e por conta do Sebrae/RO, sem expressa autorização;</w:t>
            </w:r>
          </w:p>
          <w:p w14:paraId="24634793"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Orientar seus funcionários quanto a não existência de vínculo empregatício com a Sebrae/RO;</w:t>
            </w:r>
          </w:p>
          <w:p w14:paraId="0FBD977D"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77695C04"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FFBFBD8"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do Sebrae/RO;</w:t>
            </w:r>
          </w:p>
          <w:p w14:paraId="20F940A6"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1531D61B"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33EF8D52"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 xml:space="preserve">Responder civilmente, pelos atos praticados por seus empregados e prepostos, quando da execução do objeto deste instrumento, </w:t>
            </w:r>
            <w:r w:rsidRPr="00EA6617">
              <w:rPr>
                <w:sz w:val="24"/>
                <w:szCs w:val="24"/>
              </w:rPr>
              <w:lastRenderedPageBreak/>
              <w:t>suportando os ônus decorrentes de quaisquer danos materiais e morais, por eles causados a bens e pessoas, sem prejuízo do direito de regresso.</w:t>
            </w:r>
          </w:p>
          <w:p w14:paraId="080D4F85"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01B054CC"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4B1C16B"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1255FF44"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082E9292"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Responder pelo sigilo de todas as informações a que tiver acesso em decorrência do objeto desta contratação;</w:t>
            </w:r>
          </w:p>
          <w:p w14:paraId="7DB9ADB9"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574A855F"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Prestar informações e esclarecimentos ao Sebrae em Rondônia sobre eventuais atos ou fatos noticiados que envolvam a CONTRATADA, independentemente de solicitação;</w:t>
            </w:r>
          </w:p>
          <w:p w14:paraId="60EB6E64"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42F6ED36"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15F70643"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40B8036B"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Cumprir com os prazos de entrega das solicitações descritos no termo de referência;</w:t>
            </w:r>
          </w:p>
          <w:p w14:paraId="6E67F9DC" w14:textId="77777777" w:rsidR="005B5372" w:rsidRPr="00FB1ACF"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EA6617">
              <w:rPr>
                <w:sz w:val="24"/>
                <w:szCs w:val="24"/>
              </w:rPr>
              <w:t xml:space="preserve">Respeitar as normas de controle de bens e de fluxo de pessoas nas dependências da CONTRATANTE; </w:t>
            </w:r>
          </w:p>
          <w:p w14:paraId="25E94C88"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Fornecer as máquinas em perfeito estado de conservação e em condições de  uso;</w:t>
            </w:r>
          </w:p>
          <w:p w14:paraId="0229CE8F"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lastRenderedPageBreak/>
              <w:t>Fornecer móvel (suporte) para cada máquina de café;</w:t>
            </w:r>
          </w:p>
          <w:p w14:paraId="18E5EC90"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Fornecer os insumos: café em grão, leite em pó, capuccino, chocolate e açúcar, copo, mexedor conforme descritos nesse instrumento;</w:t>
            </w:r>
          </w:p>
          <w:p w14:paraId="47B11506"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Fornecer profissional que fará os abastecimentos diários e limpezas das máquinas nos seguintes horários: Pela manhã as 07:30horas e a tarde as 13:30horas, de segunda a sexta-feira;</w:t>
            </w:r>
          </w:p>
          <w:p w14:paraId="6F80674F"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Dar instrução ao seu empregado quanto ao abastecimento dos insumos nas máquinas e quanto às condições de limpeza, mantendo os padrões de higiene</w:t>
            </w:r>
          </w:p>
          <w:p w14:paraId="2C0843A0"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Fornecer as informações necessárias para as instalações elétricas adequadas ao bom funcionamento das máquinas;</w:t>
            </w:r>
          </w:p>
          <w:p w14:paraId="541729C4" w14:textId="77777777" w:rsidR="005B5372"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907CF2">
              <w:rPr>
                <w:sz w:val="24"/>
                <w:szCs w:val="24"/>
              </w:rPr>
              <w:t>Responsabilizar-se pela manutenção corretiva e preventiva das máquinas, de forma integral, envolvendo a substituição de todas as peças e componentes</w:t>
            </w:r>
            <w:r>
              <w:rPr>
                <w:sz w:val="24"/>
                <w:szCs w:val="24"/>
              </w:rPr>
              <w:t>;</w:t>
            </w:r>
          </w:p>
          <w:p w14:paraId="17AA1979"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Deverá ser prestado e supervisionado diretamente pela Contratada o serviço de manutenção das máquinas, não sendo permitida a prestação dos serviços por meio de empresa subcontratada;</w:t>
            </w:r>
          </w:p>
          <w:p w14:paraId="73A0058E"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Contratar em seu nome o profissional encarregado da manutenção preventiva e corretiva das máquinas;</w:t>
            </w:r>
          </w:p>
          <w:p w14:paraId="5D02072E"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Disponibilizar atendimento telefônico, no mínimo, das 08h às 18h, nos dias de expediente no Sebrae-RO;</w:t>
            </w:r>
          </w:p>
          <w:p w14:paraId="31DA4D73"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Será recusada a máquina que for entregue fora das especificações contidas neste instrumento e na proposta, ficando a cargo da fornecedora, sua reposição por outra, de acordo com a especificação, no prazo máximo de 05 (cinco) dias corrido a contar da recusa, sem quaisquer ônus para o Sebrae- RO e sem prejuízo das sanções cabíveis;</w:t>
            </w:r>
          </w:p>
          <w:p w14:paraId="1ED9F12C"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Apresentar Nota Fiscal com valor correspondente ao total de insumos efetivamente consumidos;</w:t>
            </w:r>
          </w:p>
          <w:p w14:paraId="2A05E7E6"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Comunicar à fiscalização do CONTRATANTE, no prazo de vinte e quatro horas, os motivos de ordem técnica que impossibilitaram o cumprimento dos prazos previstos;</w:t>
            </w:r>
          </w:p>
          <w:p w14:paraId="3F9E1DE6"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Comunicar à fiscalização do CONTRATANTE ou ao servidor designado, qualquer anormalidade de caráter urgente e prestar os esclarecimentos julgados necessários;</w:t>
            </w:r>
          </w:p>
          <w:p w14:paraId="2FEDD500" w14:textId="77777777" w:rsidR="005B5372" w:rsidRPr="00907CF2" w:rsidRDefault="005B5372" w:rsidP="005B5372">
            <w:pPr>
              <w:pStyle w:val="PargrafodaLista"/>
              <w:numPr>
                <w:ilvl w:val="0"/>
                <w:numId w:val="41"/>
              </w:numPr>
              <w:tabs>
                <w:tab w:val="left" w:pos="35"/>
                <w:tab w:val="left" w:pos="319"/>
              </w:tabs>
              <w:spacing w:after="0" w:line="240" w:lineRule="auto"/>
              <w:contextualSpacing w:val="0"/>
              <w:rPr>
                <w:sz w:val="24"/>
                <w:szCs w:val="24"/>
              </w:rPr>
            </w:pPr>
            <w:r w:rsidRPr="00907CF2">
              <w:rPr>
                <w:sz w:val="24"/>
                <w:szCs w:val="24"/>
              </w:rPr>
              <w:t>A Contratada obriga-se a manter um preposto, para interlocução de toda e qualquer informação que lhe seja solicitada sobre o objeto desse contrato, bem como facilitar a fiscalização na execução dos serviços contratados;</w:t>
            </w:r>
          </w:p>
          <w:p w14:paraId="52112FAD" w14:textId="77777777" w:rsidR="005B5372" w:rsidRPr="00907CF2" w:rsidRDefault="005B5372" w:rsidP="005B5372">
            <w:pPr>
              <w:pStyle w:val="PargrafodaLista"/>
              <w:numPr>
                <w:ilvl w:val="0"/>
                <w:numId w:val="41"/>
              </w:numPr>
              <w:tabs>
                <w:tab w:val="left" w:pos="30"/>
                <w:tab w:val="left" w:pos="319"/>
              </w:tabs>
              <w:spacing w:after="0" w:line="240" w:lineRule="auto"/>
              <w:contextualSpacing w:val="0"/>
              <w:rPr>
                <w:sz w:val="24"/>
                <w:szCs w:val="24"/>
              </w:rPr>
            </w:pPr>
            <w:r w:rsidRPr="00907CF2">
              <w:rPr>
                <w:sz w:val="24"/>
                <w:szCs w:val="24"/>
              </w:rPr>
              <w:t>Cuidar para que o preposto indicado mantenha permanente contato com a unidade responsável pela fiscalização do contrato, adotando as providências requeridas relativas à execução dos serviços</w:t>
            </w:r>
          </w:p>
          <w:p w14:paraId="785ECF0B" w14:textId="77777777" w:rsidR="005B5372" w:rsidRPr="00EA6617" w:rsidRDefault="005B5372" w:rsidP="005B5372">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w:t>
            </w:r>
            <w:r w:rsidRPr="00EA6617">
              <w:rPr>
                <w:sz w:val="24"/>
                <w:szCs w:val="24"/>
              </w:rPr>
              <w:lastRenderedPageBreak/>
              <w:t xml:space="preserve">recebimento da intimação para pagamento da condenação, as despesas decorrentes da eventual condenação, custas, inclusive honorários periciais e advocatícios, com juros e atualização monetária. </w:t>
            </w:r>
          </w:p>
          <w:p w14:paraId="6839D8F9" w14:textId="77777777" w:rsidR="005B5372" w:rsidRPr="00EA6617" w:rsidRDefault="005B5372" w:rsidP="005B5372">
            <w:pPr>
              <w:pStyle w:val="PargrafodaLista"/>
              <w:tabs>
                <w:tab w:val="left" w:pos="30"/>
                <w:tab w:val="left" w:pos="319"/>
              </w:tabs>
              <w:spacing w:after="0" w:line="240" w:lineRule="auto"/>
              <w:ind w:left="1080" w:firstLine="0"/>
              <w:contextualSpacing w:val="0"/>
              <w:rPr>
                <w:sz w:val="24"/>
                <w:szCs w:val="24"/>
              </w:rPr>
            </w:pPr>
          </w:p>
          <w:p w14:paraId="0E45AB97" w14:textId="77777777" w:rsidR="005B5372" w:rsidRPr="00EA6617" w:rsidRDefault="005B5372" w:rsidP="005B5372">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702260FC" w14:textId="77777777" w:rsidR="005B5372" w:rsidRPr="0091330D" w:rsidRDefault="005B5372" w:rsidP="005B5372">
            <w:pPr>
              <w:spacing w:line="240" w:lineRule="auto"/>
              <w:ind w:left="1789" w:firstLine="0"/>
              <w:rPr>
                <w:sz w:val="24"/>
                <w:szCs w:val="24"/>
              </w:rPr>
            </w:pPr>
          </w:p>
        </w:tc>
      </w:tr>
      <w:tr w:rsidR="005B5372" w:rsidRPr="00EA6617" w14:paraId="79FB2956" w14:textId="77777777" w:rsidTr="00E0586D">
        <w:trPr>
          <w:trHeight w:val="2825"/>
        </w:trPr>
        <w:tc>
          <w:tcPr>
            <w:tcW w:w="9061" w:type="dxa"/>
            <w:gridSpan w:val="4"/>
            <w:tcBorders>
              <w:bottom w:val="single" w:sz="4" w:space="0" w:color="auto"/>
            </w:tcBorders>
          </w:tcPr>
          <w:p w14:paraId="10E2B481" w14:textId="77777777" w:rsidR="005B5372" w:rsidRPr="00EA6617" w:rsidRDefault="005B5372" w:rsidP="005B5372">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p>
          <w:p w14:paraId="64336DD6" w14:textId="77777777" w:rsidR="005B5372" w:rsidRPr="00EA6617" w:rsidRDefault="005B5372" w:rsidP="005B5372">
            <w:pPr>
              <w:tabs>
                <w:tab w:val="left" w:pos="35"/>
                <w:tab w:val="left" w:pos="319"/>
              </w:tabs>
              <w:spacing w:after="0" w:line="240" w:lineRule="auto"/>
              <w:ind w:firstLine="0"/>
              <w:contextualSpacing w:val="0"/>
              <w:rPr>
                <w:bCs/>
                <w:color w:val="000000"/>
                <w:kern w:val="2"/>
                <w:sz w:val="24"/>
                <w:szCs w:val="24"/>
                <w:lang w:val="pt-PT"/>
              </w:rPr>
            </w:pPr>
          </w:p>
          <w:p w14:paraId="240994B1" w14:textId="77777777" w:rsidR="005B5372" w:rsidRPr="00EA6617" w:rsidRDefault="005B5372" w:rsidP="005B5372">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1E9A1E00" w14:textId="77777777" w:rsidR="005B5372" w:rsidRPr="00EA6617" w:rsidRDefault="005B5372" w:rsidP="005B5372">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97D955B"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01D7961C"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46A65FAD"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77B14FD4"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68508301"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73BEBB77"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772AB8F7"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D06DBEF"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4B303192"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12EA8E66"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4B65A929"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16175606"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184BECA3" w14:textId="77777777" w:rsidR="005B5372" w:rsidRPr="00EA6617"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33C1F57E" w14:textId="77777777" w:rsidR="005B5372" w:rsidRPr="00FB1ACF" w:rsidRDefault="005B5372" w:rsidP="005B5372">
            <w:pPr>
              <w:pStyle w:val="PargrafodaLista"/>
              <w:numPr>
                <w:ilvl w:val="0"/>
                <w:numId w:val="24"/>
              </w:numPr>
              <w:spacing w:after="0" w:line="240" w:lineRule="auto"/>
              <w:rPr>
                <w:b/>
                <w:bCs/>
                <w:color w:val="000000"/>
                <w:kern w:val="2"/>
                <w:sz w:val="24"/>
                <w:szCs w:val="24"/>
                <w:lang w:val="pt-PT"/>
              </w:rPr>
            </w:pPr>
            <w:r w:rsidRPr="00EA6617">
              <w:rPr>
                <w:sz w:val="24"/>
                <w:szCs w:val="24"/>
              </w:rPr>
              <w:lastRenderedPageBreak/>
              <w:t>Prestar as informações e os esclarecimentos solicitados pela CONTRATADA para a fiel execução do contrato</w:t>
            </w:r>
            <w:r>
              <w:rPr>
                <w:sz w:val="24"/>
                <w:szCs w:val="24"/>
              </w:rPr>
              <w:t>;</w:t>
            </w:r>
          </w:p>
          <w:p w14:paraId="42EF862C" w14:textId="4FE447DD" w:rsidR="005B5372" w:rsidRPr="00E0586D" w:rsidRDefault="005B5372" w:rsidP="00E0586D">
            <w:pPr>
              <w:pStyle w:val="PargrafodaLista"/>
              <w:numPr>
                <w:ilvl w:val="0"/>
                <w:numId w:val="24"/>
              </w:numPr>
              <w:spacing w:after="0" w:line="240" w:lineRule="auto"/>
              <w:rPr>
                <w:sz w:val="24"/>
                <w:szCs w:val="24"/>
              </w:rPr>
            </w:pPr>
            <w:r w:rsidRPr="001064D5">
              <w:rPr>
                <w:sz w:val="24"/>
                <w:szCs w:val="24"/>
              </w:rPr>
              <w:t>Recusar a máquina que esteja em desacordo com a descrição/detalhamento</w:t>
            </w:r>
            <w:r>
              <w:rPr>
                <w:sz w:val="24"/>
                <w:szCs w:val="24"/>
              </w:rPr>
              <w:t>.</w:t>
            </w:r>
          </w:p>
        </w:tc>
      </w:tr>
      <w:tr w:rsidR="005B5372" w:rsidRPr="00EA6617" w14:paraId="61BFBED6" w14:textId="77777777" w:rsidTr="005B5372">
        <w:trPr>
          <w:gridAfter w:val="1"/>
          <w:wAfter w:w="101" w:type="dxa"/>
          <w:trHeight w:val="3446"/>
        </w:trPr>
        <w:tc>
          <w:tcPr>
            <w:tcW w:w="8960" w:type="dxa"/>
            <w:gridSpan w:val="3"/>
            <w:tcBorders>
              <w:bottom w:val="single" w:sz="4" w:space="0" w:color="auto"/>
            </w:tcBorders>
            <w:shd w:val="clear" w:color="auto" w:fill="auto"/>
          </w:tcPr>
          <w:p w14:paraId="336DC2E7" w14:textId="77777777" w:rsidR="005B5372" w:rsidRPr="00B47728" w:rsidRDefault="005B5372" w:rsidP="005B5372">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lastRenderedPageBreak/>
              <w:t xml:space="preserve">VIGÊNCIA: </w:t>
            </w:r>
          </w:p>
          <w:p w14:paraId="14DAD8BC" w14:textId="77777777" w:rsidR="005B5372" w:rsidRPr="00B47728" w:rsidRDefault="005B5372" w:rsidP="005B5372">
            <w:pPr>
              <w:tabs>
                <w:tab w:val="left" w:pos="993"/>
              </w:tabs>
              <w:spacing w:after="0" w:line="240" w:lineRule="auto"/>
              <w:ind w:firstLine="0"/>
              <w:rPr>
                <w:sz w:val="24"/>
                <w:szCs w:val="24"/>
              </w:rPr>
            </w:pPr>
          </w:p>
          <w:p w14:paraId="2AB95C58" w14:textId="77777777" w:rsidR="005B5372" w:rsidRPr="00B47728" w:rsidRDefault="005B5372" w:rsidP="005B5372">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w:t>
            </w:r>
            <w:r w:rsidRPr="001064D5">
              <w:rPr>
                <w:rFonts w:ascii="Arial" w:hAnsi="Arial" w:cs="Arial"/>
                <w:bdr w:val="none" w:sz="0" w:space="0" w:color="auto" w:frame="1"/>
              </w:rPr>
              <w:t xml:space="preserve">vigência de 12 (doze) meses, contados a partir da data de assinatura, podendo ser prorrogado, não ultrapassando o limite </w:t>
            </w:r>
            <w:r w:rsidRPr="00B47728">
              <w:rPr>
                <w:rFonts w:ascii="Arial" w:hAnsi="Arial" w:cs="Arial"/>
                <w:color w:val="242424"/>
                <w:bdr w:val="none" w:sz="0" w:space="0" w:color="auto" w:frame="1"/>
              </w:rPr>
              <w:t>estipulado em Resolução CDN nº 439/2023, em seu ANEXO I – REGULAMENTO DE LICITAÇÕES E CONTRATOS DO SISTEMA SEBRAE:</w:t>
            </w:r>
          </w:p>
          <w:p w14:paraId="241870B7" w14:textId="77777777" w:rsidR="005B5372" w:rsidRPr="00B47728" w:rsidRDefault="005B5372" w:rsidP="005B5372">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58A8E0AA" w14:textId="77777777" w:rsidR="005B5372" w:rsidRPr="00B47728" w:rsidRDefault="005B5372" w:rsidP="005B5372">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r w:rsidR="005B5372" w:rsidRPr="00EA6617" w14:paraId="521D795B" w14:textId="77777777" w:rsidTr="005B5372">
        <w:trPr>
          <w:gridAfter w:val="1"/>
          <w:wAfter w:w="101" w:type="dxa"/>
          <w:trHeight w:val="2971"/>
        </w:trPr>
        <w:tc>
          <w:tcPr>
            <w:tcW w:w="8960" w:type="dxa"/>
            <w:gridSpan w:val="3"/>
          </w:tcPr>
          <w:p w14:paraId="1408F2DC" w14:textId="77777777" w:rsidR="005B5372" w:rsidRPr="003908B2" w:rsidRDefault="005B5372" w:rsidP="005B5372">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3659909A" w14:textId="77777777" w:rsidR="005B5372" w:rsidRPr="003908B2" w:rsidRDefault="005B5372" w:rsidP="005B5372">
            <w:pPr>
              <w:tabs>
                <w:tab w:val="left" w:pos="993"/>
              </w:tabs>
              <w:spacing w:after="0" w:line="240" w:lineRule="auto"/>
              <w:ind w:firstLine="0"/>
              <w:rPr>
                <w:i/>
                <w:iCs/>
                <w:color w:val="FF0000"/>
                <w:kern w:val="2"/>
                <w:sz w:val="20"/>
                <w:szCs w:val="20"/>
                <w:lang w:val="pt-PT"/>
              </w:rPr>
            </w:pPr>
          </w:p>
          <w:p w14:paraId="250D4401" w14:textId="77777777" w:rsidR="005B5372" w:rsidRPr="003908B2" w:rsidRDefault="005B5372" w:rsidP="005B5372">
            <w:pPr>
              <w:tabs>
                <w:tab w:val="left" w:pos="993"/>
              </w:tabs>
              <w:spacing w:after="0" w:line="240" w:lineRule="auto"/>
              <w:ind w:firstLine="0"/>
              <w:rPr>
                <w:color w:val="auto"/>
                <w:kern w:val="2"/>
                <w:sz w:val="24"/>
                <w:szCs w:val="24"/>
                <w:lang w:val="pt-PT"/>
              </w:rPr>
            </w:pPr>
          </w:p>
          <w:p w14:paraId="08F6AEF6" w14:textId="77777777" w:rsidR="005B5372" w:rsidRPr="003908B2" w:rsidRDefault="005B5372" w:rsidP="005B5372">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fará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7AA2C99D" w14:textId="77777777" w:rsidR="005B5372" w:rsidRPr="003908B2" w:rsidRDefault="005B5372" w:rsidP="005B5372">
            <w:pPr>
              <w:pStyle w:val="PargrafodaLista"/>
              <w:numPr>
                <w:ilvl w:val="0"/>
                <w:numId w:val="26"/>
              </w:numPr>
              <w:spacing w:after="0" w:line="240" w:lineRule="auto"/>
              <w:rPr>
                <w:bCs/>
                <w:color w:val="000000"/>
                <w:kern w:val="2"/>
                <w:sz w:val="24"/>
                <w:szCs w:val="24"/>
              </w:rPr>
            </w:pPr>
            <w:r w:rsidRPr="003908B2">
              <w:rPr>
                <w:bCs/>
                <w:color w:val="000000"/>
                <w:kern w:val="2"/>
                <w:sz w:val="24"/>
                <w:szCs w:val="24"/>
              </w:rPr>
              <w:t xml:space="preserve">Para a gestão do contrato, </w:t>
            </w:r>
            <w:r w:rsidRPr="00E119D7">
              <w:rPr>
                <w:bCs/>
                <w:color w:val="000000"/>
                <w:kern w:val="2"/>
                <w:sz w:val="24"/>
                <w:szCs w:val="24"/>
              </w:rPr>
              <w:t>fica designado (a) o Sr.(a) Maria de Fátima Lemos Araujo</w:t>
            </w:r>
            <w:r w:rsidRPr="003908B2">
              <w:rPr>
                <w:bCs/>
                <w:color w:val="000000"/>
                <w:kern w:val="2"/>
                <w:sz w:val="24"/>
                <w:szCs w:val="24"/>
              </w:rPr>
              <w:t>, do Sebrae/RO.</w:t>
            </w:r>
          </w:p>
        </w:tc>
      </w:tr>
      <w:tr w:rsidR="005B5372" w:rsidRPr="00EA6617" w14:paraId="1B8DA47F" w14:textId="77777777" w:rsidTr="005B5372">
        <w:trPr>
          <w:gridAfter w:val="3"/>
          <w:wAfter w:w="159" w:type="dxa"/>
        </w:trPr>
        <w:tc>
          <w:tcPr>
            <w:tcW w:w="8902" w:type="dxa"/>
          </w:tcPr>
          <w:p w14:paraId="4FC5727F" w14:textId="77777777" w:rsidR="005B5372" w:rsidRPr="00B47728" w:rsidRDefault="005B5372" w:rsidP="005B5372">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64C65531" w14:textId="77777777" w:rsidR="005B5372" w:rsidRPr="00B47728" w:rsidRDefault="005B5372" w:rsidP="005B5372">
            <w:pPr>
              <w:tabs>
                <w:tab w:val="left" w:pos="993"/>
              </w:tabs>
              <w:spacing w:after="0" w:line="240" w:lineRule="auto"/>
              <w:ind w:firstLine="0"/>
              <w:rPr>
                <w:color w:val="auto"/>
                <w:sz w:val="24"/>
                <w:szCs w:val="24"/>
              </w:rPr>
            </w:pPr>
          </w:p>
          <w:p w14:paraId="27BF1796" w14:textId="77777777" w:rsidR="005B5372" w:rsidRPr="00EA6617" w:rsidRDefault="005B5372" w:rsidP="005B5372">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8F8A6B6" w14:textId="77777777" w:rsidR="005B5372" w:rsidRPr="00EA6617" w:rsidRDefault="005B5372" w:rsidP="005B5372">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2620906D" w14:textId="77777777" w:rsidR="005B5372" w:rsidRPr="00EA6617" w:rsidRDefault="005B5372" w:rsidP="005B5372">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51662F" w14:textId="77777777" w:rsidR="005B5372" w:rsidRPr="00EA6617" w:rsidRDefault="005B5372" w:rsidP="005B5372">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2FCA08F2" w14:textId="77777777" w:rsidR="005B5372" w:rsidRPr="00EA6617" w:rsidRDefault="005B5372" w:rsidP="005B5372">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C5E6A8" w14:textId="77777777" w:rsidR="005B5372" w:rsidRPr="00C9318C" w:rsidRDefault="005B5372" w:rsidP="005B5372">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672EA474" w14:textId="77777777" w:rsidR="005B5372" w:rsidRPr="00EA6617" w:rsidRDefault="005B5372" w:rsidP="005B5372">
            <w:pPr>
              <w:pStyle w:val="PargrafodaLista"/>
              <w:numPr>
                <w:ilvl w:val="0"/>
                <w:numId w:val="31"/>
              </w:numPr>
              <w:spacing w:after="0" w:line="240" w:lineRule="auto"/>
              <w:rPr>
                <w:bCs/>
                <w:color w:val="000000"/>
                <w:kern w:val="2"/>
                <w:sz w:val="24"/>
                <w:szCs w:val="24"/>
              </w:rPr>
            </w:pPr>
            <w:r w:rsidRPr="00EA6617">
              <w:rPr>
                <w:bCs/>
                <w:color w:val="000000"/>
                <w:kern w:val="2"/>
                <w:sz w:val="24"/>
                <w:szCs w:val="24"/>
              </w:rPr>
              <w:lastRenderedPageBreak/>
              <w:t>Rescisão unilateral do contrato, sem prejuízo do pagamento das respectivas multas, na hipótese de ocorrer:</w:t>
            </w:r>
          </w:p>
          <w:p w14:paraId="0367E5DD" w14:textId="77777777" w:rsidR="005B5372" w:rsidRPr="00C9318C" w:rsidRDefault="005B5372" w:rsidP="005B5372">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43E9FC18" w14:textId="77777777" w:rsidR="005B5372" w:rsidRPr="00C9318C" w:rsidRDefault="005B5372" w:rsidP="005B5372">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0278F007" w14:textId="77777777" w:rsidR="005B5372" w:rsidRDefault="005B5372" w:rsidP="005B5372">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749CDEB5" w14:textId="77777777" w:rsidR="005B5372" w:rsidRDefault="005B5372" w:rsidP="005B5372">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4118BF5D" w14:textId="77777777" w:rsidR="005B5372" w:rsidRDefault="005B5372" w:rsidP="005B5372">
            <w:pPr>
              <w:pStyle w:val="PargrafodaLista"/>
              <w:spacing w:after="0" w:line="240" w:lineRule="auto"/>
              <w:ind w:left="1080" w:firstLine="0"/>
              <w:rPr>
                <w:bCs/>
                <w:color w:val="000000"/>
                <w:kern w:val="2"/>
                <w:sz w:val="24"/>
                <w:szCs w:val="24"/>
              </w:rPr>
            </w:pPr>
          </w:p>
          <w:p w14:paraId="6D723C0F" w14:textId="77777777" w:rsidR="005B5372" w:rsidRDefault="005B5372" w:rsidP="005B5372">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5276ED28" w14:textId="77777777" w:rsidR="005B5372" w:rsidRDefault="005B5372" w:rsidP="005B5372">
            <w:pPr>
              <w:pStyle w:val="PargrafodaLista"/>
              <w:spacing w:after="0" w:line="240" w:lineRule="auto"/>
              <w:ind w:left="1080" w:firstLine="0"/>
              <w:rPr>
                <w:bCs/>
                <w:color w:val="000000"/>
                <w:kern w:val="2"/>
                <w:sz w:val="24"/>
                <w:szCs w:val="24"/>
              </w:rPr>
            </w:pPr>
          </w:p>
          <w:p w14:paraId="3774EBFA" w14:textId="77777777" w:rsidR="005B5372" w:rsidRPr="00C9318C" w:rsidRDefault="005B5372" w:rsidP="005B5372">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r w:rsidR="005B5372" w:rsidRPr="00EA6617" w14:paraId="4BC667F3" w14:textId="77777777" w:rsidTr="005B5372">
        <w:trPr>
          <w:gridAfter w:val="2"/>
          <w:wAfter w:w="135" w:type="dxa"/>
        </w:trPr>
        <w:tc>
          <w:tcPr>
            <w:tcW w:w="8926" w:type="dxa"/>
            <w:gridSpan w:val="2"/>
          </w:tcPr>
          <w:p w14:paraId="23EC6B57" w14:textId="77777777" w:rsidR="005B5372" w:rsidRPr="00A006B1" w:rsidRDefault="005B5372" w:rsidP="005B5372">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lastRenderedPageBreak/>
              <w:t>FORMA DE PAGAMENTO:</w:t>
            </w:r>
          </w:p>
          <w:p w14:paraId="3FDE9BDB" w14:textId="77777777" w:rsidR="005B5372" w:rsidRPr="00A006B1" w:rsidRDefault="005B5372" w:rsidP="005B5372">
            <w:pPr>
              <w:pStyle w:val="PargrafodaLista"/>
              <w:tabs>
                <w:tab w:val="left" w:pos="319"/>
              </w:tabs>
              <w:spacing w:after="0" w:line="240" w:lineRule="auto"/>
              <w:ind w:left="0" w:firstLine="0"/>
              <w:rPr>
                <w:b/>
                <w:bCs/>
                <w:sz w:val="24"/>
                <w:szCs w:val="24"/>
              </w:rPr>
            </w:pPr>
          </w:p>
          <w:p w14:paraId="5A0E03B0" w14:textId="77777777" w:rsidR="005B5372" w:rsidRPr="00A006B1" w:rsidRDefault="005B5372" w:rsidP="005B5372">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5B5372">
              <w:rPr>
                <w:bCs/>
                <w:color w:val="000000"/>
                <w:kern w:val="2"/>
                <w:sz w:val="24"/>
                <w:szCs w:val="24"/>
              </w:rPr>
              <w:t xml:space="preserve">na Avenida Campos Sales, 3421, Bairro Olaria, Porto Velho - Rondônia </w:t>
            </w:r>
            <w:r w:rsidRPr="00A006B1">
              <w:rPr>
                <w:bCs/>
                <w:color w:val="000000"/>
                <w:kern w:val="2"/>
                <w:sz w:val="24"/>
                <w:szCs w:val="24"/>
              </w:rPr>
              <w:t>e endereçada ao gestor do contrato, com entrega protocolada, a fim de que sejam adotas as medidas afetas ao pagamento;</w:t>
            </w:r>
          </w:p>
          <w:p w14:paraId="66B05CB0" w14:textId="77777777" w:rsidR="005B5372" w:rsidRPr="00A006B1" w:rsidRDefault="005B5372" w:rsidP="005B5372">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10 (dez) dias úteis contados na data da apresentação de nota fiscal ao Sebrae em Rondônia, e devidamente atestada após verificação da regularidade fiscal da CONTRATADA;  </w:t>
            </w:r>
          </w:p>
          <w:p w14:paraId="16E0BF68" w14:textId="77777777" w:rsidR="005B5372" w:rsidRPr="00A006B1" w:rsidRDefault="005B5372" w:rsidP="005B5372">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471BA8BC" w14:textId="77777777" w:rsidR="005B5372" w:rsidRPr="00A006B1" w:rsidRDefault="005B5372" w:rsidP="005B5372">
            <w:pPr>
              <w:pStyle w:val="PargrafodaLista"/>
              <w:numPr>
                <w:ilvl w:val="0"/>
                <w:numId w:val="34"/>
              </w:numPr>
              <w:spacing w:after="0" w:line="240" w:lineRule="auto"/>
              <w:rPr>
                <w:sz w:val="24"/>
                <w:szCs w:val="24"/>
              </w:rPr>
            </w:pPr>
            <w:r w:rsidRPr="00A006B1">
              <w:rPr>
                <w:sz w:val="24"/>
                <w:szCs w:val="24"/>
              </w:rPr>
              <w:t xml:space="preserve">Quaisquer despesas decorrentes de transações bancárias correrão por conta da CONTRATADA; </w:t>
            </w:r>
          </w:p>
          <w:p w14:paraId="0B2517BB" w14:textId="77777777" w:rsidR="005B5372" w:rsidRPr="00A006B1" w:rsidRDefault="005B5372" w:rsidP="005B5372">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290C15D6" w14:textId="77777777" w:rsidR="005B5372" w:rsidRPr="00A006B1" w:rsidRDefault="005B5372" w:rsidP="005B5372">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w:t>
            </w:r>
            <w:r w:rsidRPr="00A006B1">
              <w:rPr>
                <w:sz w:val="24"/>
                <w:szCs w:val="24"/>
              </w:rPr>
              <w:lastRenderedPageBreak/>
              <w:t xml:space="preserve">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4FAE6F5C" w14:textId="77777777" w:rsidR="005B5372" w:rsidRPr="00A006B1" w:rsidRDefault="005B5372" w:rsidP="005B5372">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1F2F43C" w14:textId="77777777" w:rsidR="005B5372" w:rsidRPr="00A006B1" w:rsidRDefault="005B5372" w:rsidP="005B5372">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10909D82" w14:textId="77777777" w:rsidR="005B5372" w:rsidRPr="00A006B1" w:rsidRDefault="005B5372" w:rsidP="005B5372">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16F73382" w14:textId="77777777" w:rsidR="005B5372" w:rsidRPr="00A006B1" w:rsidRDefault="005B5372" w:rsidP="005B5372">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 data de emissão.</w:t>
            </w:r>
          </w:p>
          <w:p w14:paraId="247FCD4F" w14:textId="77777777" w:rsidR="005B5372" w:rsidRPr="00A006B1" w:rsidRDefault="005B5372" w:rsidP="005B5372">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55F40353" w14:textId="77777777" w:rsidR="005B5372" w:rsidRPr="00A006B1" w:rsidRDefault="005B5372" w:rsidP="005B5372">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0D3066C4" w14:textId="77777777" w:rsidR="005B5372" w:rsidRPr="00A006B1" w:rsidRDefault="005B5372" w:rsidP="005B5372">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14E317FD" w14:textId="77777777" w:rsidR="005B5372" w:rsidRPr="00A006B1" w:rsidRDefault="005B5372" w:rsidP="005B5372">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671C13E2" w14:textId="77777777" w:rsidR="005B5372" w:rsidRPr="00A006B1" w:rsidRDefault="005B5372" w:rsidP="005B5372">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3B33B02D" w14:textId="77777777" w:rsidR="005B5372" w:rsidRPr="00A006B1" w:rsidRDefault="005B5372" w:rsidP="005B5372">
            <w:pPr>
              <w:pStyle w:val="PargrafodaLista"/>
              <w:numPr>
                <w:ilvl w:val="1"/>
                <w:numId w:val="34"/>
              </w:numPr>
              <w:spacing w:after="0" w:line="240" w:lineRule="auto"/>
              <w:rPr>
                <w:sz w:val="24"/>
                <w:szCs w:val="24"/>
              </w:rPr>
            </w:pPr>
            <w:r w:rsidRPr="00A006B1">
              <w:rPr>
                <w:sz w:val="24"/>
                <w:szCs w:val="24"/>
              </w:rPr>
              <w:t>Certidão Negativa de Débitos Trabalhistas – TST.</w:t>
            </w:r>
          </w:p>
          <w:p w14:paraId="48FA777A" w14:textId="77777777" w:rsidR="005B5372" w:rsidRPr="00A006B1" w:rsidRDefault="005B5372" w:rsidP="005B5372">
            <w:pPr>
              <w:tabs>
                <w:tab w:val="left" w:pos="993"/>
              </w:tabs>
              <w:spacing w:after="0" w:line="240" w:lineRule="auto"/>
              <w:ind w:firstLine="0"/>
              <w:rPr>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16F13E4B" w:rsidR="00516BF8" w:rsidRPr="00EA6617" w:rsidRDefault="003908B2" w:rsidP="003908B2">
      <w:pPr>
        <w:tabs>
          <w:tab w:val="left" w:pos="993"/>
        </w:tabs>
        <w:spacing w:after="0" w:line="240" w:lineRule="auto"/>
        <w:ind w:firstLine="0"/>
        <w:jc w:val="right"/>
        <w:rPr>
          <w:sz w:val="24"/>
          <w:szCs w:val="24"/>
        </w:rPr>
      </w:pPr>
      <w:r w:rsidRPr="005B5372">
        <w:rPr>
          <w:sz w:val="24"/>
          <w:szCs w:val="24"/>
        </w:rPr>
        <w:t xml:space="preserve">Porto Velho, </w:t>
      </w:r>
      <w:r w:rsidR="005B5372" w:rsidRPr="005B5372">
        <w:rPr>
          <w:sz w:val="24"/>
          <w:szCs w:val="24"/>
        </w:rPr>
        <w:t>15</w:t>
      </w:r>
      <w:r w:rsidRPr="005B5372">
        <w:rPr>
          <w:sz w:val="24"/>
          <w:szCs w:val="24"/>
        </w:rPr>
        <w:t xml:space="preserve"> de </w:t>
      </w:r>
      <w:r w:rsidR="005B5372" w:rsidRPr="005B5372">
        <w:rPr>
          <w:sz w:val="24"/>
          <w:szCs w:val="24"/>
        </w:rPr>
        <w:t>agosto</w:t>
      </w:r>
      <w:r w:rsidRPr="005B5372">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837A5" w14:textId="77777777" w:rsidR="00C96C18" w:rsidRDefault="00C96C18" w:rsidP="00B316AB">
      <w:r>
        <w:separator/>
      </w:r>
    </w:p>
  </w:endnote>
  <w:endnote w:type="continuationSeparator" w:id="0">
    <w:p w14:paraId="11D730A0" w14:textId="77777777" w:rsidR="00C96C18" w:rsidRDefault="00C96C18"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0EF41" w14:textId="77777777" w:rsidR="00C96C18" w:rsidRDefault="00C96C18" w:rsidP="00B316AB">
      <w:r>
        <w:separator/>
      </w:r>
    </w:p>
  </w:footnote>
  <w:footnote w:type="continuationSeparator" w:id="0">
    <w:p w14:paraId="34B25982" w14:textId="77777777" w:rsidR="00C96C18" w:rsidRDefault="00C96C18"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4264B24"/>
    <w:multiLevelType w:val="multilevel"/>
    <w:tmpl w:val="85385FA6"/>
    <w:lvl w:ilvl="0">
      <w:start w:val="3"/>
      <w:numFmt w:val="decimal"/>
      <w:lvlText w:val="%1."/>
      <w:lvlJc w:val="left"/>
      <w:pPr>
        <w:ind w:left="-65" w:hanging="360"/>
      </w:pPr>
      <w:rPr>
        <w:b/>
        <w:bCs/>
        <w:i w:val="0"/>
        <w:iCs w:val="0"/>
        <w:w w:val="95"/>
      </w:rPr>
    </w:lvl>
    <w:lvl w:ilvl="1">
      <w:start w:val="1"/>
      <w:numFmt w:val="decimal"/>
      <w:lvlText w:val="%1.%2."/>
      <w:lvlJc w:val="left"/>
      <w:pPr>
        <w:ind w:left="578" w:hanging="720"/>
      </w:pPr>
      <w:rPr>
        <w:b w:val="0"/>
        <w:bCs w:val="0"/>
        <w:w w:val="95"/>
      </w:rPr>
    </w:lvl>
    <w:lvl w:ilvl="2">
      <w:start w:val="1"/>
      <w:numFmt w:val="lowerLetter"/>
      <w:lvlText w:val="%3."/>
      <w:lvlJc w:val="left"/>
      <w:pPr>
        <w:ind w:left="1211" w:hanging="360"/>
      </w:pPr>
    </w:lvl>
    <w:lvl w:ilvl="3">
      <w:start w:val="1"/>
      <w:numFmt w:val="decimal"/>
      <w:lvlText w:val="%1.%2.%3.%4."/>
      <w:lvlJc w:val="left"/>
      <w:pPr>
        <w:ind w:left="2214" w:hanging="1080"/>
      </w:pPr>
      <w:rPr>
        <w:w w:val="95"/>
      </w:rPr>
    </w:lvl>
    <w:lvl w:ilvl="4">
      <w:start w:val="1"/>
      <w:numFmt w:val="decimal"/>
      <w:lvlText w:val="%1.%2.%3.%4.%5."/>
      <w:lvlJc w:val="left"/>
      <w:pPr>
        <w:ind w:left="655" w:hanging="1080"/>
      </w:pPr>
      <w:rPr>
        <w:w w:val="95"/>
      </w:rPr>
    </w:lvl>
    <w:lvl w:ilvl="5">
      <w:start w:val="1"/>
      <w:numFmt w:val="decimal"/>
      <w:lvlText w:val="%1.%2.%3.%4.%5.%6."/>
      <w:lvlJc w:val="left"/>
      <w:pPr>
        <w:ind w:left="1015" w:hanging="1440"/>
      </w:pPr>
      <w:rPr>
        <w:w w:val="95"/>
      </w:rPr>
    </w:lvl>
    <w:lvl w:ilvl="6">
      <w:start w:val="1"/>
      <w:numFmt w:val="decimal"/>
      <w:lvlText w:val="%1.%2.%3.%4.%5.%6.%7."/>
      <w:lvlJc w:val="left"/>
      <w:pPr>
        <w:ind w:left="1015" w:hanging="1440"/>
      </w:pPr>
      <w:rPr>
        <w:w w:val="95"/>
      </w:rPr>
    </w:lvl>
    <w:lvl w:ilvl="7">
      <w:start w:val="1"/>
      <w:numFmt w:val="decimal"/>
      <w:lvlText w:val="%1.%2.%3.%4.%5.%6.%7.%8."/>
      <w:lvlJc w:val="left"/>
      <w:pPr>
        <w:ind w:left="1375" w:hanging="1800"/>
      </w:pPr>
      <w:rPr>
        <w:w w:val="95"/>
      </w:rPr>
    </w:lvl>
    <w:lvl w:ilvl="8">
      <w:start w:val="1"/>
      <w:numFmt w:val="decimal"/>
      <w:lvlText w:val="%1.%2.%3.%4.%5.%6.%7.%8.%9."/>
      <w:lvlJc w:val="left"/>
      <w:pPr>
        <w:ind w:left="1735" w:hanging="2160"/>
      </w:pPr>
      <w:rPr>
        <w:w w:val="95"/>
      </w:rPr>
    </w:lvl>
  </w:abstractNum>
  <w:abstractNum w:abstractNumId="2"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84576B"/>
    <w:multiLevelType w:val="multilevel"/>
    <w:tmpl w:val="D6F8A98A"/>
    <w:lvl w:ilvl="0">
      <w:start w:val="3"/>
      <w:numFmt w:val="decimal"/>
      <w:lvlText w:val="%1."/>
      <w:lvlJc w:val="left"/>
      <w:pPr>
        <w:ind w:left="816" w:hanging="816"/>
      </w:pPr>
      <w:rPr>
        <w:rFonts w:hint="default"/>
        <w:b/>
      </w:rPr>
    </w:lvl>
    <w:lvl w:ilvl="1">
      <w:start w:val="3"/>
      <w:numFmt w:val="decimal"/>
      <w:lvlText w:val="%1.%2."/>
      <w:lvlJc w:val="left"/>
      <w:pPr>
        <w:ind w:left="1412" w:hanging="816"/>
      </w:pPr>
      <w:rPr>
        <w:rFonts w:hint="default"/>
        <w:b/>
      </w:rPr>
    </w:lvl>
    <w:lvl w:ilvl="2">
      <w:start w:val="6"/>
      <w:numFmt w:val="decimal"/>
      <w:lvlText w:val="%1.%2.%3."/>
      <w:lvlJc w:val="left"/>
      <w:pPr>
        <w:ind w:left="2008" w:hanging="816"/>
      </w:pPr>
      <w:rPr>
        <w:rFonts w:hint="default"/>
        <w:b/>
      </w:rPr>
    </w:lvl>
    <w:lvl w:ilvl="3">
      <w:start w:val="1"/>
      <w:numFmt w:val="decimal"/>
      <w:lvlText w:val="%1.%2.%3.%4."/>
      <w:lvlJc w:val="left"/>
      <w:pPr>
        <w:ind w:left="2868" w:hanging="1080"/>
      </w:pPr>
      <w:rPr>
        <w:rFonts w:hint="default"/>
        <w:b w:val="0"/>
        <w:bCs/>
      </w:rPr>
    </w:lvl>
    <w:lvl w:ilvl="4">
      <w:start w:val="1"/>
      <w:numFmt w:val="decimal"/>
      <w:lvlText w:val="%1.%2.%3.%4.%5."/>
      <w:lvlJc w:val="left"/>
      <w:pPr>
        <w:ind w:left="3464" w:hanging="1080"/>
      </w:pPr>
      <w:rPr>
        <w:rFonts w:hint="default"/>
        <w:b/>
      </w:rPr>
    </w:lvl>
    <w:lvl w:ilvl="5">
      <w:start w:val="1"/>
      <w:numFmt w:val="decimal"/>
      <w:lvlText w:val="%1.%2.%3.%4.%5.%6."/>
      <w:lvlJc w:val="left"/>
      <w:pPr>
        <w:ind w:left="4420" w:hanging="1440"/>
      </w:pPr>
      <w:rPr>
        <w:rFonts w:hint="default"/>
        <w:b/>
      </w:rPr>
    </w:lvl>
    <w:lvl w:ilvl="6">
      <w:start w:val="1"/>
      <w:numFmt w:val="decimal"/>
      <w:lvlText w:val="%1.%2.%3.%4.%5.%6.%7."/>
      <w:lvlJc w:val="left"/>
      <w:pPr>
        <w:ind w:left="5016" w:hanging="1440"/>
      </w:pPr>
      <w:rPr>
        <w:rFonts w:hint="default"/>
        <w:b/>
      </w:rPr>
    </w:lvl>
    <w:lvl w:ilvl="7">
      <w:start w:val="1"/>
      <w:numFmt w:val="decimal"/>
      <w:lvlText w:val="%1.%2.%3.%4.%5.%6.%7.%8."/>
      <w:lvlJc w:val="left"/>
      <w:pPr>
        <w:ind w:left="5972" w:hanging="1800"/>
      </w:pPr>
      <w:rPr>
        <w:rFonts w:hint="default"/>
        <w:b/>
      </w:rPr>
    </w:lvl>
    <w:lvl w:ilvl="8">
      <w:start w:val="1"/>
      <w:numFmt w:val="decimal"/>
      <w:lvlText w:val="%1.%2.%3.%4.%5.%6.%7.%8.%9."/>
      <w:lvlJc w:val="left"/>
      <w:pPr>
        <w:ind w:left="6928" w:hanging="2160"/>
      </w:pPr>
      <w:rPr>
        <w:rFonts w:hint="default"/>
        <w:b/>
      </w:rPr>
    </w:lvl>
  </w:abstractNum>
  <w:abstractNum w:abstractNumId="15"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6"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7"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8" w15:restartNumberingAfterBreak="0">
    <w:nsid w:val="49464386"/>
    <w:multiLevelType w:val="hybridMultilevel"/>
    <w:tmpl w:val="BD5632FE"/>
    <w:lvl w:ilvl="0" w:tplc="FFFFFFFF">
      <w:start w:val="1"/>
      <w:numFmt w:val="upperRoman"/>
      <w:lvlText w:val="%1."/>
      <w:lvlJc w:val="right"/>
      <w:pPr>
        <w:ind w:left="1069" w:hanging="360"/>
      </w:pPr>
      <w:rPr>
        <w:sz w:val="20"/>
        <w:szCs w:val="20"/>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19"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3"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5" w15:restartNumberingAfterBreak="0">
    <w:nsid w:val="6149706E"/>
    <w:multiLevelType w:val="multilevel"/>
    <w:tmpl w:val="4ECC77B6"/>
    <w:lvl w:ilvl="0">
      <w:start w:val="1"/>
      <w:numFmt w:val="upperRoman"/>
      <w:lvlText w:val="%1."/>
      <w:lvlJc w:val="right"/>
      <w:pPr>
        <w:ind w:left="1429" w:hanging="408"/>
      </w:pPr>
      <w:rPr>
        <w:rFonts w:hint="default"/>
        <w:b w:val="0"/>
        <w:bCs w:val="0"/>
        <w:i w:val="0"/>
        <w:iCs w:val="0"/>
        <w:sz w:val="24"/>
        <w:szCs w:val="24"/>
      </w:rPr>
    </w:lvl>
    <w:lvl w:ilvl="1">
      <w:start w:val="1"/>
      <w:numFmt w:val="decimal"/>
      <w:isLgl/>
      <w:lvlText w:val="%1.%2"/>
      <w:lvlJc w:val="left"/>
      <w:pPr>
        <w:ind w:left="927"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26"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4" w15:restartNumberingAfterBreak="0">
    <w:nsid w:val="70B35ECD"/>
    <w:multiLevelType w:val="multilevel"/>
    <w:tmpl w:val="B804225E"/>
    <w:lvl w:ilvl="0">
      <w:start w:val="1"/>
      <w:numFmt w:val="decimal"/>
      <w:lvlText w:val="%1."/>
      <w:lvlJc w:val="left"/>
      <w:pPr>
        <w:ind w:left="691" w:hanging="408"/>
      </w:pPr>
      <w:rPr>
        <w:rFonts w:hint="default"/>
        <w:b/>
        <w:bCs/>
        <w:i w:val="0"/>
        <w:iCs w:val="0"/>
        <w:sz w:val="24"/>
        <w:szCs w:val="24"/>
      </w:rPr>
    </w:lvl>
    <w:lvl w:ilvl="1">
      <w:start w:val="1"/>
      <w:numFmt w:val="decimal"/>
      <w:isLgl/>
      <w:lvlText w:val="%1.%2"/>
      <w:lvlJc w:val="left"/>
      <w:pPr>
        <w:ind w:left="501"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5"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7"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8" w15:restartNumberingAfterBreak="0">
    <w:nsid w:val="7908739E"/>
    <w:multiLevelType w:val="multilevel"/>
    <w:tmpl w:val="37262DAE"/>
    <w:lvl w:ilvl="0">
      <w:start w:val="2"/>
      <w:numFmt w:val="decimal"/>
      <w:lvlText w:val="%1."/>
      <w:lvlJc w:val="left"/>
      <w:pPr>
        <w:ind w:left="672" w:hanging="672"/>
      </w:pPr>
      <w:rPr>
        <w:b/>
      </w:rPr>
    </w:lvl>
    <w:lvl w:ilvl="1">
      <w:start w:val="3"/>
      <w:numFmt w:val="decimal"/>
      <w:lvlText w:val="%1.%2."/>
      <w:lvlJc w:val="left"/>
      <w:pPr>
        <w:ind w:left="1191" w:hanging="672"/>
      </w:pPr>
      <w:rPr>
        <w:b/>
      </w:rPr>
    </w:lvl>
    <w:lvl w:ilvl="2">
      <w:start w:val="6"/>
      <w:numFmt w:val="decimal"/>
      <w:lvlText w:val="%1.%2.%3."/>
      <w:lvlJc w:val="left"/>
      <w:pPr>
        <w:ind w:left="1758" w:hanging="720"/>
      </w:pPr>
      <w:rPr>
        <w:b/>
      </w:rPr>
    </w:lvl>
    <w:lvl w:ilvl="3">
      <w:start w:val="1"/>
      <w:numFmt w:val="decimal"/>
      <w:lvlText w:val="%1.%2.%3.%4."/>
      <w:lvlJc w:val="left"/>
      <w:pPr>
        <w:ind w:left="2137" w:hanging="720"/>
      </w:pPr>
      <w:rPr>
        <w:b w:val="0"/>
        <w:bCs/>
      </w:rPr>
    </w:lvl>
    <w:lvl w:ilvl="4">
      <w:start w:val="1"/>
      <w:numFmt w:val="decimal"/>
      <w:lvlText w:val="%1.%2.%3.%4.%5."/>
      <w:lvlJc w:val="left"/>
      <w:pPr>
        <w:ind w:left="3156" w:hanging="1080"/>
      </w:pPr>
      <w:rPr>
        <w:b/>
      </w:rPr>
    </w:lvl>
    <w:lvl w:ilvl="5">
      <w:start w:val="1"/>
      <w:numFmt w:val="decimal"/>
      <w:lvlText w:val="%1.%2.%3.%4.%5.%6."/>
      <w:lvlJc w:val="left"/>
      <w:pPr>
        <w:ind w:left="3675" w:hanging="1080"/>
      </w:pPr>
      <w:rPr>
        <w:b/>
      </w:rPr>
    </w:lvl>
    <w:lvl w:ilvl="6">
      <w:start w:val="1"/>
      <w:numFmt w:val="decimal"/>
      <w:lvlText w:val="%1.%2.%3.%4.%5.%6.%7."/>
      <w:lvlJc w:val="left"/>
      <w:pPr>
        <w:ind w:left="4554" w:hanging="1440"/>
      </w:pPr>
      <w:rPr>
        <w:b/>
      </w:rPr>
    </w:lvl>
    <w:lvl w:ilvl="7">
      <w:start w:val="1"/>
      <w:numFmt w:val="decimal"/>
      <w:lvlText w:val="%1.%2.%3.%4.%5.%6.%7.%8."/>
      <w:lvlJc w:val="left"/>
      <w:pPr>
        <w:ind w:left="5073" w:hanging="1440"/>
      </w:pPr>
      <w:rPr>
        <w:b/>
      </w:rPr>
    </w:lvl>
    <w:lvl w:ilvl="8">
      <w:start w:val="1"/>
      <w:numFmt w:val="decimal"/>
      <w:lvlText w:val="%1.%2.%3.%4.%5.%6.%7.%8.%9."/>
      <w:lvlJc w:val="left"/>
      <w:pPr>
        <w:ind w:left="5952" w:hanging="1800"/>
      </w:pPr>
      <w:rPr>
        <w:b/>
      </w:rPr>
    </w:lvl>
  </w:abstractNum>
  <w:abstractNum w:abstractNumId="39"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2"/>
  </w:num>
  <w:num w:numId="2" w16cid:durableId="1695305953">
    <w:abstractNumId w:val="37"/>
  </w:num>
  <w:num w:numId="3" w16cid:durableId="602954600">
    <w:abstractNumId w:val="26"/>
  </w:num>
  <w:num w:numId="4" w16cid:durableId="245768617">
    <w:abstractNumId w:val="20"/>
  </w:num>
  <w:num w:numId="5" w16cid:durableId="2001152800">
    <w:abstractNumId w:val="7"/>
  </w:num>
  <w:num w:numId="6" w16cid:durableId="1653485613">
    <w:abstractNumId w:val="34"/>
  </w:num>
  <w:num w:numId="7" w16cid:durableId="1183589346">
    <w:abstractNumId w:val="3"/>
  </w:num>
  <w:num w:numId="8" w16cid:durableId="224032410">
    <w:abstractNumId w:val="21"/>
  </w:num>
  <w:num w:numId="9" w16cid:durableId="1302462716">
    <w:abstractNumId w:val="19"/>
  </w:num>
  <w:num w:numId="10" w16cid:durableId="530732081">
    <w:abstractNumId w:val="15"/>
  </w:num>
  <w:num w:numId="11" w16cid:durableId="2116443311">
    <w:abstractNumId w:val="39"/>
  </w:num>
  <w:num w:numId="12" w16cid:durableId="10230188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9"/>
  </w:num>
  <w:num w:numId="14" w16cid:durableId="14633826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1"/>
  </w:num>
  <w:num w:numId="16" w16cid:durableId="2094928861">
    <w:abstractNumId w:val="12"/>
  </w:num>
  <w:num w:numId="17" w16cid:durableId="1985038312">
    <w:abstractNumId w:val="17"/>
  </w:num>
  <w:num w:numId="18" w16cid:durableId="1038970911">
    <w:abstractNumId w:val="6"/>
  </w:num>
  <w:num w:numId="19" w16cid:durableId="568030890">
    <w:abstractNumId w:val="10"/>
  </w:num>
  <w:num w:numId="20" w16cid:durableId="1158308902">
    <w:abstractNumId w:val="24"/>
  </w:num>
  <w:num w:numId="21" w16cid:durableId="1067341544">
    <w:abstractNumId w:val="27"/>
  </w:num>
  <w:num w:numId="22" w16cid:durableId="1272282964">
    <w:abstractNumId w:val="23"/>
  </w:num>
  <w:num w:numId="23" w16cid:durableId="133181899">
    <w:abstractNumId w:val="30"/>
  </w:num>
  <w:num w:numId="24" w16cid:durableId="131144016">
    <w:abstractNumId w:val="29"/>
  </w:num>
  <w:num w:numId="25" w16cid:durableId="1436365768">
    <w:abstractNumId w:val="11"/>
  </w:num>
  <w:num w:numId="26" w16cid:durableId="1430127359">
    <w:abstractNumId w:val="13"/>
  </w:num>
  <w:num w:numId="27" w16cid:durableId="1411077640">
    <w:abstractNumId w:val="28"/>
  </w:num>
  <w:num w:numId="28" w16cid:durableId="2118451366">
    <w:abstractNumId w:val="4"/>
  </w:num>
  <w:num w:numId="29" w16cid:durableId="1879585726">
    <w:abstractNumId w:val="36"/>
  </w:num>
  <w:num w:numId="30" w16cid:durableId="1346439416">
    <w:abstractNumId w:val="33"/>
  </w:num>
  <w:num w:numId="31" w16cid:durableId="1855653204">
    <w:abstractNumId w:val="2"/>
  </w:num>
  <w:num w:numId="32" w16cid:durableId="2035884383">
    <w:abstractNumId w:val="0"/>
  </w:num>
  <w:num w:numId="33" w16cid:durableId="1859001621">
    <w:abstractNumId w:val="32"/>
  </w:num>
  <w:num w:numId="34" w16cid:durableId="1301958134">
    <w:abstractNumId w:val="8"/>
  </w:num>
  <w:num w:numId="35" w16cid:durableId="1578634167">
    <w:abstractNumId w:val="35"/>
  </w:num>
  <w:num w:numId="36" w16cid:durableId="20410832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9410071">
    <w:abstractNumId w:val="38"/>
    <w:lvlOverride w:ilvl="0">
      <w:startOverride w:val="2"/>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7902879">
    <w:abstractNumId w:val="14"/>
  </w:num>
  <w:num w:numId="39" w16cid:durableId="33469697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81792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57678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0F52"/>
    <w:rsid w:val="000C40B2"/>
    <w:rsid w:val="000D19FC"/>
    <w:rsid w:val="000D2536"/>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64D5"/>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07E5"/>
    <w:rsid w:val="001961C9"/>
    <w:rsid w:val="001A1456"/>
    <w:rsid w:val="001A7B06"/>
    <w:rsid w:val="001B0B70"/>
    <w:rsid w:val="001B2F29"/>
    <w:rsid w:val="001B4452"/>
    <w:rsid w:val="001B491E"/>
    <w:rsid w:val="001B5BD0"/>
    <w:rsid w:val="001B6E96"/>
    <w:rsid w:val="001C0004"/>
    <w:rsid w:val="001C2CA8"/>
    <w:rsid w:val="001C4495"/>
    <w:rsid w:val="001C44DA"/>
    <w:rsid w:val="001D0ACE"/>
    <w:rsid w:val="001D0BE0"/>
    <w:rsid w:val="001D16F4"/>
    <w:rsid w:val="001D2EAA"/>
    <w:rsid w:val="001D5F4D"/>
    <w:rsid w:val="001E06B3"/>
    <w:rsid w:val="001E5659"/>
    <w:rsid w:val="001E6B44"/>
    <w:rsid w:val="001F376E"/>
    <w:rsid w:val="00202144"/>
    <w:rsid w:val="00202DD8"/>
    <w:rsid w:val="00211B12"/>
    <w:rsid w:val="0021358C"/>
    <w:rsid w:val="00213E96"/>
    <w:rsid w:val="0021460E"/>
    <w:rsid w:val="00220638"/>
    <w:rsid w:val="002352CC"/>
    <w:rsid w:val="00237776"/>
    <w:rsid w:val="0025789B"/>
    <w:rsid w:val="002660B5"/>
    <w:rsid w:val="00271832"/>
    <w:rsid w:val="00273453"/>
    <w:rsid w:val="002775F1"/>
    <w:rsid w:val="002842C5"/>
    <w:rsid w:val="00285636"/>
    <w:rsid w:val="002868A9"/>
    <w:rsid w:val="0028748C"/>
    <w:rsid w:val="00287C31"/>
    <w:rsid w:val="00287E9F"/>
    <w:rsid w:val="00295484"/>
    <w:rsid w:val="002A0B2E"/>
    <w:rsid w:val="002A2CDE"/>
    <w:rsid w:val="002A3938"/>
    <w:rsid w:val="002A3C4F"/>
    <w:rsid w:val="002A60BF"/>
    <w:rsid w:val="002A6977"/>
    <w:rsid w:val="002A69B6"/>
    <w:rsid w:val="002C20C0"/>
    <w:rsid w:val="002C3317"/>
    <w:rsid w:val="002D4129"/>
    <w:rsid w:val="002D5000"/>
    <w:rsid w:val="002D74EC"/>
    <w:rsid w:val="002D7FBE"/>
    <w:rsid w:val="002E655F"/>
    <w:rsid w:val="002E7020"/>
    <w:rsid w:val="002F1928"/>
    <w:rsid w:val="002F1B34"/>
    <w:rsid w:val="002F1B59"/>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247"/>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5C36"/>
    <w:rsid w:val="00426749"/>
    <w:rsid w:val="004329A6"/>
    <w:rsid w:val="0043348E"/>
    <w:rsid w:val="004360AD"/>
    <w:rsid w:val="00436E61"/>
    <w:rsid w:val="00437EEA"/>
    <w:rsid w:val="0044048D"/>
    <w:rsid w:val="0044409F"/>
    <w:rsid w:val="00446A26"/>
    <w:rsid w:val="00446C65"/>
    <w:rsid w:val="004513F1"/>
    <w:rsid w:val="00452F86"/>
    <w:rsid w:val="00453C04"/>
    <w:rsid w:val="00460E15"/>
    <w:rsid w:val="00462694"/>
    <w:rsid w:val="00462DD7"/>
    <w:rsid w:val="004718BD"/>
    <w:rsid w:val="00474447"/>
    <w:rsid w:val="00490A1D"/>
    <w:rsid w:val="0049108A"/>
    <w:rsid w:val="00492785"/>
    <w:rsid w:val="00495259"/>
    <w:rsid w:val="004A22FB"/>
    <w:rsid w:val="004A59D3"/>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06245"/>
    <w:rsid w:val="0051222D"/>
    <w:rsid w:val="005134FC"/>
    <w:rsid w:val="00515CD2"/>
    <w:rsid w:val="00516BF8"/>
    <w:rsid w:val="00517468"/>
    <w:rsid w:val="005204AF"/>
    <w:rsid w:val="00530A36"/>
    <w:rsid w:val="00532835"/>
    <w:rsid w:val="005339F5"/>
    <w:rsid w:val="00534761"/>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91806"/>
    <w:rsid w:val="005A0152"/>
    <w:rsid w:val="005A08BF"/>
    <w:rsid w:val="005A108C"/>
    <w:rsid w:val="005A16E4"/>
    <w:rsid w:val="005A1C0A"/>
    <w:rsid w:val="005B5372"/>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04EA"/>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70C33"/>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247C9"/>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234B"/>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61BA"/>
    <w:rsid w:val="008D722B"/>
    <w:rsid w:val="008D79DF"/>
    <w:rsid w:val="008E5893"/>
    <w:rsid w:val="008E59A3"/>
    <w:rsid w:val="008E73EF"/>
    <w:rsid w:val="008F47A5"/>
    <w:rsid w:val="008F4A4D"/>
    <w:rsid w:val="008F4F6B"/>
    <w:rsid w:val="00907CF2"/>
    <w:rsid w:val="00910333"/>
    <w:rsid w:val="00910E2D"/>
    <w:rsid w:val="009123B4"/>
    <w:rsid w:val="00912D02"/>
    <w:rsid w:val="0091330D"/>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07B1"/>
    <w:rsid w:val="00963318"/>
    <w:rsid w:val="00966B15"/>
    <w:rsid w:val="0096739D"/>
    <w:rsid w:val="009737F6"/>
    <w:rsid w:val="00973871"/>
    <w:rsid w:val="0098187C"/>
    <w:rsid w:val="00985113"/>
    <w:rsid w:val="00985D07"/>
    <w:rsid w:val="00990EF4"/>
    <w:rsid w:val="00995724"/>
    <w:rsid w:val="00996385"/>
    <w:rsid w:val="009A0CA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465F"/>
    <w:rsid w:val="009F5150"/>
    <w:rsid w:val="009F53BB"/>
    <w:rsid w:val="009F63D7"/>
    <w:rsid w:val="009F6E0B"/>
    <w:rsid w:val="00A001D8"/>
    <w:rsid w:val="00A006B1"/>
    <w:rsid w:val="00A071F2"/>
    <w:rsid w:val="00A11CB7"/>
    <w:rsid w:val="00A12130"/>
    <w:rsid w:val="00A17BB8"/>
    <w:rsid w:val="00A2073B"/>
    <w:rsid w:val="00A2094C"/>
    <w:rsid w:val="00A227F1"/>
    <w:rsid w:val="00A24955"/>
    <w:rsid w:val="00A25B0B"/>
    <w:rsid w:val="00A25F86"/>
    <w:rsid w:val="00A30CEF"/>
    <w:rsid w:val="00A31234"/>
    <w:rsid w:val="00A3343B"/>
    <w:rsid w:val="00A36129"/>
    <w:rsid w:val="00A40D93"/>
    <w:rsid w:val="00A4137B"/>
    <w:rsid w:val="00A4220A"/>
    <w:rsid w:val="00A42C15"/>
    <w:rsid w:val="00A43460"/>
    <w:rsid w:val="00A44512"/>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178"/>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1453"/>
    <w:rsid w:val="00B949E8"/>
    <w:rsid w:val="00B9674F"/>
    <w:rsid w:val="00B9791A"/>
    <w:rsid w:val="00BA3FAC"/>
    <w:rsid w:val="00BA5712"/>
    <w:rsid w:val="00BA6478"/>
    <w:rsid w:val="00BB302F"/>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1C2A"/>
    <w:rsid w:val="00C7211F"/>
    <w:rsid w:val="00C74795"/>
    <w:rsid w:val="00C80226"/>
    <w:rsid w:val="00C81374"/>
    <w:rsid w:val="00C8174C"/>
    <w:rsid w:val="00C87A21"/>
    <w:rsid w:val="00C902F8"/>
    <w:rsid w:val="00C91A02"/>
    <w:rsid w:val="00C9318C"/>
    <w:rsid w:val="00C95A90"/>
    <w:rsid w:val="00C95B9B"/>
    <w:rsid w:val="00C95D95"/>
    <w:rsid w:val="00C96BD0"/>
    <w:rsid w:val="00C96C18"/>
    <w:rsid w:val="00CA1E19"/>
    <w:rsid w:val="00CA3862"/>
    <w:rsid w:val="00CA38F2"/>
    <w:rsid w:val="00CB0320"/>
    <w:rsid w:val="00CB2BE2"/>
    <w:rsid w:val="00CB5B0B"/>
    <w:rsid w:val="00CC0206"/>
    <w:rsid w:val="00CC19B1"/>
    <w:rsid w:val="00CC4A4E"/>
    <w:rsid w:val="00CC5CD3"/>
    <w:rsid w:val="00CC746B"/>
    <w:rsid w:val="00CD0CD6"/>
    <w:rsid w:val="00CD3D66"/>
    <w:rsid w:val="00CD7C06"/>
    <w:rsid w:val="00CE0CBA"/>
    <w:rsid w:val="00CE6BE3"/>
    <w:rsid w:val="00CF11CD"/>
    <w:rsid w:val="00CF14A6"/>
    <w:rsid w:val="00CF15BB"/>
    <w:rsid w:val="00CF174B"/>
    <w:rsid w:val="00CF3B93"/>
    <w:rsid w:val="00D015DD"/>
    <w:rsid w:val="00D02124"/>
    <w:rsid w:val="00D02BBC"/>
    <w:rsid w:val="00D05E7B"/>
    <w:rsid w:val="00D05FEC"/>
    <w:rsid w:val="00D10B61"/>
    <w:rsid w:val="00D11C22"/>
    <w:rsid w:val="00D1209E"/>
    <w:rsid w:val="00D13CD9"/>
    <w:rsid w:val="00D159FC"/>
    <w:rsid w:val="00D1699B"/>
    <w:rsid w:val="00D170AB"/>
    <w:rsid w:val="00D26272"/>
    <w:rsid w:val="00D32992"/>
    <w:rsid w:val="00D3439E"/>
    <w:rsid w:val="00D34BD8"/>
    <w:rsid w:val="00D3552E"/>
    <w:rsid w:val="00D36680"/>
    <w:rsid w:val="00D478AA"/>
    <w:rsid w:val="00D5153B"/>
    <w:rsid w:val="00D5206E"/>
    <w:rsid w:val="00D57872"/>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506C"/>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86D"/>
    <w:rsid w:val="00E05C6F"/>
    <w:rsid w:val="00E10FB0"/>
    <w:rsid w:val="00E119D7"/>
    <w:rsid w:val="00E131BB"/>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171C"/>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B1ACF"/>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1"/>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1"/>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TableParagraph">
    <w:name w:val="Table Paragraph"/>
    <w:basedOn w:val="Normal"/>
    <w:uiPriority w:val="1"/>
    <w:qFormat/>
    <w:rsid w:val="004360AD"/>
    <w:pPr>
      <w:widowControl w:val="0"/>
      <w:autoSpaceDE w:val="0"/>
      <w:autoSpaceDN w:val="0"/>
      <w:spacing w:after="0" w:line="240" w:lineRule="auto"/>
      <w:ind w:firstLine="0"/>
      <w:contextualSpacing w:val="0"/>
      <w:jc w:val="center"/>
    </w:pPr>
    <w:rPr>
      <w:rFonts w:ascii="Arial MT" w:eastAsia="Arial MT" w:hAnsi="Arial MT" w:cs="Arial MT"/>
      <w:color w:val="auto"/>
      <w:kern w:val="0"/>
      <w:lang w:val="pt-PT"/>
    </w:rPr>
  </w:style>
  <w:style w:type="table" w:customStyle="1" w:styleId="TableNormal">
    <w:name w:val="Table Normal"/>
    <w:uiPriority w:val="2"/>
    <w:semiHidden/>
    <w:qFormat/>
    <w:rsid w:val="004360AD"/>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56978745">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3037133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79395209">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40414433">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23693861">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7543153">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2897414">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68219705">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776490715">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896474389">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12935261">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59260563">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65566919">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49867">
      <w:bodyDiv w:val="1"/>
      <w:marLeft w:val="0"/>
      <w:marRight w:val="0"/>
      <w:marTop w:val="0"/>
      <w:marBottom w:val="0"/>
      <w:divBdr>
        <w:top w:val="none" w:sz="0" w:space="0" w:color="auto"/>
        <w:left w:val="none" w:sz="0" w:space="0" w:color="auto"/>
        <w:bottom w:val="none" w:sz="0" w:space="0" w:color="auto"/>
        <w:right w:val="none" w:sz="0" w:space="0" w:color="auto"/>
      </w:divBdr>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0937064">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22734080">
      <w:bodyDiv w:val="1"/>
      <w:marLeft w:val="0"/>
      <w:marRight w:val="0"/>
      <w:marTop w:val="0"/>
      <w:marBottom w:val="0"/>
      <w:divBdr>
        <w:top w:val="none" w:sz="0" w:space="0" w:color="auto"/>
        <w:left w:val="none" w:sz="0" w:space="0" w:color="auto"/>
        <w:bottom w:val="none" w:sz="0" w:space="0" w:color="auto"/>
        <w:right w:val="none" w:sz="0" w:space="0" w:color="auto"/>
      </w:divBdr>
    </w:div>
    <w:div w:id="1324233798">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07936445">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7103699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27203617">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10564603">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2578151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718982">
      <w:bodyDiv w:val="1"/>
      <w:marLeft w:val="0"/>
      <w:marRight w:val="0"/>
      <w:marTop w:val="0"/>
      <w:marBottom w:val="0"/>
      <w:divBdr>
        <w:top w:val="none" w:sz="0" w:space="0" w:color="auto"/>
        <w:left w:val="none" w:sz="0" w:space="0" w:color="auto"/>
        <w:bottom w:val="none" w:sz="0" w:space="0" w:color="auto"/>
        <w:right w:val="none" w:sz="0" w:space="0" w:color="auto"/>
      </w:divBdr>
    </w:div>
    <w:div w:id="1944528536">
      <w:bodyDiv w:val="1"/>
      <w:marLeft w:val="0"/>
      <w:marRight w:val="0"/>
      <w:marTop w:val="0"/>
      <w:marBottom w:val="0"/>
      <w:divBdr>
        <w:top w:val="none" w:sz="0" w:space="0" w:color="auto"/>
        <w:left w:val="none" w:sz="0" w:space="0" w:color="auto"/>
        <w:bottom w:val="none" w:sz="0" w:space="0" w:color="auto"/>
        <w:right w:val="none" w:sz="0" w:space="0" w:color="auto"/>
      </w:divBdr>
    </w:div>
    <w:div w:id="1976331007">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1999648570">
      <w:bodyDiv w:val="1"/>
      <w:marLeft w:val="0"/>
      <w:marRight w:val="0"/>
      <w:marTop w:val="0"/>
      <w:marBottom w:val="0"/>
      <w:divBdr>
        <w:top w:val="none" w:sz="0" w:space="0" w:color="auto"/>
        <w:left w:val="none" w:sz="0" w:space="0" w:color="auto"/>
        <w:bottom w:val="none" w:sz="0" w:space="0" w:color="auto"/>
        <w:right w:val="none" w:sz="0" w:space="0" w:color="auto"/>
      </w:divBdr>
    </w:div>
    <w:div w:id="208981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15</Pages>
  <Words>5124</Words>
  <Characters>27672</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2024-09-23T13:29:00Z</dcterms:created>
  <dcterms:modified xsi:type="dcterms:W3CDTF">2024-09-23T13:29:00Z</dcterms:modified>
</cp:coreProperties>
</file>